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3999800"/>
        <w:docPartObj>
          <w:docPartGallery w:val="Cover Pages"/>
          <w:docPartUnique/>
        </w:docPartObj>
      </w:sdtPr>
      <w:sdtEndPr>
        <w:rPr>
          <w:noProof/>
        </w:rPr>
      </w:sdtEndPr>
      <w:sdtContent>
        <w:p w14:paraId="232943A6" w14:textId="40A09ACB" w:rsidR="00D46F26" w:rsidRPr="00D46F26" w:rsidRDefault="00F33A8C" w:rsidP="00207075">
          <w:r>
            <w:rPr>
              <w:noProof/>
            </w:rPr>
            <w:drawing>
              <wp:anchor distT="0" distB="0" distL="114300" distR="114300" simplePos="0" relativeHeight="251650048" behindDoc="0" locked="0" layoutInCell="1" allowOverlap="1" wp14:anchorId="7C2F4F87" wp14:editId="14D4D702">
                <wp:simplePos x="0" y="0"/>
                <wp:positionH relativeFrom="margin">
                  <wp:posOffset>-19050</wp:posOffset>
                </wp:positionH>
                <wp:positionV relativeFrom="margin">
                  <wp:posOffset>598170</wp:posOffset>
                </wp:positionV>
                <wp:extent cx="3245485"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548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ED9">
            <w:rPr>
              <w:noProof/>
            </w:rPr>
            <w:drawing>
              <wp:anchor distT="0" distB="0" distL="114300" distR="114300" simplePos="0" relativeHeight="251649024" behindDoc="1" locked="0" layoutInCell="1" allowOverlap="1" wp14:anchorId="212931CE" wp14:editId="631B724C">
                <wp:simplePos x="0" y="0"/>
                <wp:positionH relativeFrom="page">
                  <wp:posOffset>5521851</wp:posOffset>
                </wp:positionH>
                <wp:positionV relativeFrom="margin">
                  <wp:posOffset>1218565</wp:posOffset>
                </wp:positionV>
                <wp:extent cx="4694074" cy="61068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alphaModFix amt="5000"/>
                          <a:extLst>
                            <a:ext uri="{28A0092B-C50C-407E-A947-70E740481C1C}">
                              <a14:useLocalDpi xmlns:a14="http://schemas.microsoft.com/office/drawing/2010/main" val="0"/>
                            </a:ext>
                          </a:extLst>
                        </a:blip>
                        <a:srcRect/>
                        <a:stretch>
                          <a:fillRect/>
                        </a:stretch>
                      </pic:blipFill>
                      <pic:spPr bwMode="auto">
                        <a:xfrm>
                          <a:off x="0" y="0"/>
                          <a:ext cx="4694074" cy="610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8EA813" w14:textId="77777777" w:rsidR="003A7AA9" w:rsidRDefault="00826716" w:rsidP="003A7AA9">
          <w:pPr>
            <w:rPr>
              <w:noProof/>
            </w:rPr>
          </w:pPr>
          <w:r>
            <w:rPr>
              <w:noProof/>
            </w:rPr>
            <mc:AlternateContent>
              <mc:Choice Requires="wps">
                <w:drawing>
                  <wp:anchor distT="0" distB="0" distL="182880" distR="182880" simplePos="0" relativeHeight="251668480" behindDoc="1" locked="0" layoutInCell="1" allowOverlap="1" wp14:anchorId="359166CB" wp14:editId="5DE9104C">
                    <wp:simplePos x="0" y="0"/>
                    <wp:positionH relativeFrom="margin">
                      <wp:posOffset>-28575</wp:posOffset>
                    </wp:positionH>
                    <wp:positionV relativeFrom="page">
                      <wp:posOffset>5734050</wp:posOffset>
                    </wp:positionV>
                    <wp:extent cx="5353050" cy="998220"/>
                    <wp:effectExtent l="0" t="0" r="0" b="0"/>
                    <wp:wrapTight wrapText="bothSides">
                      <wp:wrapPolygon edited="0">
                        <wp:start x="0" y="0"/>
                        <wp:lineTo x="0" y="21251"/>
                        <wp:lineTo x="21523" y="21251"/>
                        <wp:lineTo x="2152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5353050" cy="998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3CAD" w14:textId="46475CFE" w:rsidR="00FE1A28" w:rsidRPr="002B4553" w:rsidRDefault="00507EDF" w:rsidP="00F33A8C">
                                <w:pPr>
                                  <w:pStyle w:val="NoSpacing"/>
                                  <w:spacing w:line="216" w:lineRule="auto"/>
                                  <w:rPr>
                                    <w:color w:val="005CA4"/>
                                    <w:sz w:val="72"/>
                                    <w:szCs w:val="72"/>
                                  </w:rPr>
                                </w:pPr>
                                <w:r>
                                  <w:rPr>
                                    <w:color w:val="005CA4"/>
                                    <w:sz w:val="72"/>
                                    <w:szCs w:val="72"/>
                                  </w:rPr>
                                  <w:t>Incident Response Management Plan</w:t>
                                </w:r>
                                <w:r w:rsidR="003A7AA9">
                                  <w:rPr>
                                    <w:color w:val="005CA4"/>
                                    <w:sz w:val="72"/>
                                    <w:szCs w:val="72"/>
                                  </w:rPr>
                                  <w:t xml:space="preserve"> Template</w:t>
                                </w:r>
                              </w:p>
                              <w:sdt>
                                <w:sdtPr>
                                  <w:rPr>
                                    <w:color w:val="3C3C3C" w:themeColor="background2" w:themeShade="40"/>
                                    <w:sz w:val="28"/>
                                    <w:szCs w:val="28"/>
                                  </w:rPr>
                                  <w:alias w:val="Subtitle"/>
                                  <w:tag w:val=""/>
                                  <w:id w:val="-1588296581"/>
                                  <w:showingPlcHdr/>
                                  <w:dataBinding w:prefixMappings="xmlns:ns0='http://purl.org/dc/elements/1.1/' xmlns:ns1='http://schemas.openxmlformats.org/package/2006/metadata/core-properties' " w:xpath="/ns1:coreProperties[1]/ns0:subject[1]" w:storeItemID="{6C3C8BC8-F283-45AE-878A-BAB7291924A1}"/>
                                  <w:text/>
                                </w:sdtPr>
                                <w:sdtEndPr/>
                                <w:sdtContent>
                                  <w:p w14:paraId="00318741" w14:textId="088A3426" w:rsidR="00FE1A28" w:rsidRPr="00207075" w:rsidRDefault="008506EE" w:rsidP="00207075">
                                    <w:pPr>
                                      <w:pStyle w:val="NoSpacing"/>
                                      <w:spacing w:before="40" w:after="40"/>
                                      <w:rPr>
                                        <w:caps/>
                                        <w:color w:val="1F4E79" w:themeColor="accent5" w:themeShade="80"/>
                                        <w:sz w:val="28"/>
                                        <w:szCs w:val="28"/>
                                      </w:rPr>
                                    </w:pPr>
                                    <w:r>
                                      <w:rPr>
                                        <w:color w:val="3C3C3C" w:themeColor="background2" w:themeShade="4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59166CB" id="_x0000_t202" coordsize="21600,21600" o:spt="202" path="m,l,21600r21600,l21600,xe">
                    <v:stroke joinstyle="miter"/>
                    <v:path gradientshapeok="t" o:connecttype="rect"/>
                  </v:shapetype>
                  <v:shape id="Text Box 2" o:spid="_x0000_s1026" type="#_x0000_t202" style="position:absolute;margin-left:-2.25pt;margin-top:451.5pt;width:421.5pt;height:78.6pt;z-index:-251648000;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" filled="f" stroked="f" strokeweight=".5pt">
                    <v:textbox style="mso-fit-shape-to-text:t" inset="0,0,0,0">
                      <w:txbxContent>
                        <w:p w14:paraId="4A583CAD" w14:textId="46475CFE" w:rsidR="00FE1A28" w:rsidRPr="002B4553" w:rsidRDefault="00507EDF" w:rsidP="00F33A8C">
                          <w:pPr>
                            <w:pStyle w:val="NoSpacing"/>
                            <w:spacing w:line="216" w:lineRule="auto"/>
                            <w:rPr>
                              <w:color w:val="005CA4"/>
                              <w:sz w:val="72"/>
                              <w:szCs w:val="72"/>
                            </w:rPr>
                          </w:pPr>
                          <w:r>
                            <w:rPr>
                              <w:color w:val="005CA4"/>
                              <w:sz w:val="72"/>
                              <w:szCs w:val="72"/>
                            </w:rPr>
                            <w:t>Incident Response Management Plan</w:t>
                          </w:r>
                          <w:r w:rsidR="003A7AA9">
                            <w:rPr>
                              <w:color w:val="005CA4"/>
                              <w:sz w:val="72"/>
                              <w:szCs w:val="72"/>
                            </w:rPr>
                            <w:t xml:space="preserve"> Template</w:t>
                          </w:r>
                        </w:p>
                        <w:sdt>
                          <w:sdtPr>
                            <w:rPr>
                              <w:color w:val="3C3C3C" w:themeColor="background2" w:themeShade="40"/>
                              <w:sz w:val="28"/>
                              <w:szCs w:val="28"/>
                            </w:rPr>
                            <w:alias w:val="Subtitle"/>
                            <w:tag w:val=""/>
                            <w:id w:val="-1588296581"/>
                            <w:showingPlcHdr/>
                            <w:dataBinding w:prefixMappings="xmlns:ns0='http://purl.org/dc/elements/1.1/' xmlns:ns1='http://schemas.openxmlformats.org/package/2006/metadata/core-properties' " w:xpath="/ns1:coreProperties[1]/ns0:subject[1]" w:storeItemID="{6C3C8BC8-F283-45AE-878A-BAB7291924A1}"/>
                            <w:text/>
                          </w:sdtPr>
                          <w:sdtEndPr/>
                          <w:sdtContent>
                            <w:p w14:paraId="00318741" w14:textId="088A3426" w:rsidR="00FE1A28" w:rsidRPr="00207075" w:rsidRDefault="008506EE" w:rsidP="00207075">
                              <w:pPr>
                                <w:pStyle w:val="NoSpacing"/>
                                <w:spacing w:before="40" w:after="40"/>
                                <w:rPr>
                                  <w:caps/>
                                  <w:color w:val="1F4E79" w:themeColor="accent5" w:themeShade="80"/>
                                  <w:sz w:val="28"/>
                                  <w:szCs w:val="28"/>
                                </w:rPr>
                              </w:pPr>
                              <w:r>
                                <w:rPr>
                                  <w:color w:val="3C3C3C" w:themeColor="background2" w:themeShade="40"/>
                                  <w:sz w:val="28"/>
                                  <w:szCs w:val="28"/>
                                </w:rPr>
                                <w:t xml:space="preserve">     </w:t>
                              </w:r>
                            </w:p>
                          </w:sdtContent>
                        </w:sdt>
                      </w:txbxContent>
                    </v:textbox>
                    <w10:wrap type="tight" anchorx="margin" anchory="page"/>
                  </v:shape>
                </w:pict>
              </mc:Fallback>
            </mc:AlternateContent>
          </w:r>
          <w:r w:rsidR="00B838B7" w:rsidRPr="00922BE3">
            <w:rPr>
              <w:noProof/>
            </w:rPr>
            <mc:AlternateContent>
              <mc:Choice Requires="wps">
                <w:drawing>
                  <wp:anchor distT="45720" distB="45720" distL="114300" distR="114300" simplePos="0" relativeHeight="251656192" behindDoc="1" locked="0" layoutInCell="1" allowOverlap="1" wp14:anchorId="78F194B8" wp14:editId="22E876BC">
                    <wp:simplePos x="0" y="0"/>
                    <wp:positionH relativeFrom="column">
                      <wp:posOffset>175260</wp:posOffset>
                    </wp:positionH>
                    <wp:positionV relativeFrom="paragraph">
                      <wp:posOffset>7004685</wp:posOffset>
                    </wp:positionV>
                    <wp:extent cx="1992630" cy="478155"/>
                    <wp:effectExtent l="0" t="0" r="762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478155"/>
                            </a:xfrm>
                            <a:prstGeom prst="rect">
                              <a:avLst/>
                            </a:prstGeom>
                            <a:solidFill>
                              <a:srgbClr val="FFFFFF"/>
                            </a:solidFill>
                            <a:ln w="9525">
                              <a:noFill/>
                              <a:miter lim="800000"/>
                              <a:headEnd/>
                              <a:tailEnd/>
                            </a:ln>
                          </wps:spPr>
                          <wps:txbx>
                            <w:txbxContent>
                              <w:p w14:paraId="3A72D448" w14:textId="2A2D005E" w:rsidR="00922BE3" w:rsidRPr="00E83A98" w:rsidRDefault="00922BE3" w:rsidP="00922BE3">
                                <w:pPr>
                                  <w:spacing w:line="300" w:lineRule="auto"/>
                                </w:pPr>
                                <w:r w:rsidRPr="00E83A98">
                                  <w:t xml:space="preserve">5509 Baker Road, Suite </w:t>
                                </w:r>
                                <w:r w:rsidR="00C65992" w:rsidRPr="00E83A98">
                                  <w:t xml:space="preserve">500 </w:t>
                                </w:r>
                                <w:r w:rsidRPr="00E83A98">
                                  <w:t>Minnetonka, MN  55345</w:t>
                                </w:r>
                              </w:p>
                              <w:p w14:paraId="6246B149" w14:textId="77777777" w:rsidR="00922BE3" w:rsidRPr="00E83A98" w:rsidRDefault="00922BE3" w:rsidP="00922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194B8" id="_x0000_s1027" type="#_x0000_t202" style="position:absolute;margin-left:13.8pt;margin-top:551.55pt;width:156.9pt;height:3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" stroked="f">
                    <v:textbox>
                      <w:txbxContent>
                        <w:p w14:paraId="3A72D448" w14:textId="2A2D005E" w:rsidR="00922BE3" w:rsidRPr="00E83A98" w:rsidRDefault="00922BE3" w:rsidP="00922BE3">
                          <w:pPr>
                            <w:spacing w:line="300" w:lineRule="auto"/>
                          </w:pPr>
                          <w:r w:rsidRPr="00E83A98">
                            <w:t xml:space="preserve">5509 Baker Road, Suite </w:t>
                          </w:r>
                          <w:r w:rsidR="00C65992" w:rsidRPr="00E83A98">
                            <w:t xml:space="preserve">500 </w:t>
                          </w:r>
                          <w:r w:rsidRPr="00E83A98">
                            <w:t>Minnetonka, MN  55345</w:t>
                          </w:r>
                        </w:p>
                        <w:p w14:paraId="6246B149" w14:textId="77777777" w:rsidR="00922BE3" w:rsidRPr="00E83A98" w:rsidRDefault="00922BE3" w:rsidP="00922BE3"/>
                      </w:txbxContent>
                    </v:textbox>
                  </v:shape>
                </w:pict>
              </mc:Fallback>
            </mc:AlternateContent>
          </w:r>
          <w:r w:rsidR="00207075" w:rsidRPr="00922BE3">
            <w:rPr>
              <w:noProof/>
            </w:rPr>
            <mc:AlternateContent>
              <mc:Choice Requires="wps">
                <w:drawing>
                  <wp:anchor distT="45720" distB="45720" distL="114300" distR="114300" simplePos="0" relativeHeight="251665408" behindDoc="1" locked="0" layoutInCell="1" allowOverlap="1" wp14:anchorId="01AAA683" wp14:editId="4BF97EE4">
                    <wp:simplePos x="0" y="0"/>
                    <wp:positionH relativeFrom="column">
                      <wp:posOffset>2785745</wp:posOffset>
                    </wp:positionH>
                    <wp:positionV relativeFrom="paragraph">
                      <wp:posOffset>7023100</wp:posOffset>
                    </wp:positionV>
                    <wp:extent cx="1766570" cy="457200"/>
                    <wp:effectExtent l="0" t="0" r="508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457200"/>
                            </a:xfrm>
                            <a:prstGeom prst="rect">
                              <a:avLst/>
                            </a:prstGeom>
                            <a:solidFill>
                              <a:srgbClr val="FFFFFF"/>
                            </a:solidFill>
                            <a:ln w="9525">
                              <a:noFill/>
                              <a:miter lim="800000"/>
                              <a:headEnd/>
                              <a:tailEnd/>
                            </a:ln>
                          </wps:spPr>
                          <wps:txbx>
                            <w:txbxContent>
                              <w:p w14:paraId="4D0C2346" w14:textId="26F0C982" w:rsidR="00922BE3" w:rsidRPr="00C65992" w:rsidRDefault="004C4D3B" w:rsidP="00922BE3">
                                <w:pPr>
                                  <w:rPr>
                                    <w:color w:val="005CA4"/>
                                    <w:sz w:val="20"/>
                                    <w:szCs w:val="20"/>
                                  </w:rPr>
                                </w:pPr>
                                <w:hyperlink r:id="rId14" w:history="1">
                                  <w:r w:rsidR="00922BE3" w:rsidRPr="00C65992">
                                    <w:rPr>
                                      <w:rStyle w:val="Hyperlink"/>
                                      <w:sz w:val="20"/>
                                      <w:szCs w:val="20"/>
                                    </w:rPr>
                                    <w:t>securitystudio.com</w:t>
                                  </w:r>
                                </w:hyperlink>
                                <w:r w:rsidR="00922BE3" w:rsidRPr="00C65992">
                                  <w:rPr>
                                    <w:sz w:val="20"/>
                                    <w:szCs w:val="20"/>
                                  </w:rPr>
                                  <w:t xml:space="preserve"> </w:t>
                                </w:r>
                                <w:hyperlink r:id="rId15" w:history="1">
                                  <w:r w:rsidR="00922BE3" w:rsidRPr="00C65992">
                                    <w:rPr>
                                      <w:rStyle w:val="Hyperlink"/>
                                      <w:sz w:val="20"/>
                                      <w:szCs w:val="20"/>
                                    </w:rPr>
                                    <w:t>info@securitystudio.com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AA683" id="_x0000_s1028" type="#_x0000_t202" style="position:absolute;margin-left:219.35pt;margin-top:553pt;width:139.1pt;height: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" stroked="f">
                    <v:textbox>
                      <w:txbxContent>
                        <w:p w14:paraId="4D0C2346" w14:textId="26F0C982" w:rsidR="00922BE3" w:rsidRPr="00C65992" w:rsidRDefault="00B14ACB" w:rsidP="00922BE3">
                          <w:pPr>
                            <w:rPr>
                              <w:color w:val="005CA4"/>
                              <w:sz w:val="20"/>
                              <w:szCs w:val="20"/>
                            </w:rPr>
                          </w:pPr>
                          <w:hyperlink r:id="rId16" w:history="1">
                            <w:r w:rsidR="00922BE3" w:rsidRPr="00C65992">
                              <w:rPr>
                                <w:rStyle w:val="Hyperlink"/>
                                <w:sz w:val="20"/>
                                <w:szCs w:val="20"/>
                              </w:rPr>
                              <w:t>securitystudio.com</w:t>
                            </w:r>
                          </w:hyperlink>
                          <w:r w:rsidR="00922BE3" w:rsidRPr="00C65992">
                            <w:rPr>
                              <w:sz w:val="20"/>
                              <w:szCs w:val="20"/>
                            </w:rPr>
                            <w:t xml:space="preserve"> </w:t>
                          </w:r>
                          <w:hyperlink r:id="rId17" w:history="1">
                            <w:r w:rsidR="00922BE3" w:rsidRPr="00C65992">
                              <w:rPr>
                                <w:rStyle w:val="Hyperlink"/>
                                <w:sz w:val="20"/>
                                <w:szCs w:val="20"/>
                              </w:rPr>
                              <w:t>info@securitystudio.com</w:t>
                            </w:r>
                          </w:hyperlink>
                        </w:p>
                      </w:txbxContent>
                    </v:textbox>
                  </v:shape>
                </w:pict>
              </mc:Fallback>
            </mc:AlternateContent>
          </w:r>
          <w:r w:rsidR="00207075">
            <w:rPr>
              <w:noProof/>
            </w:rPr>
            <mc:AlternateContent>
              <mc:Choice Requires="wps">
                <w:drawing>
                  <wp:anchor distT="0" distB="0" distL="114300" distR="114300" simplePos="0" relativeHeight="251653120" behindDoc="0" locked="0" layoutInCell="1" allowOverlap="1" wp14:anchorId="03876AEC" wp14:editId="1F2CDF29">
                    <wp:simplePos x="0" y="0"/>
                    <wp:positionH relativeFrom="margin">
                      <wp:posOffset>-22225</wp:posOffset>
                    </wp:positionH>
                    <wp:positionV relativeFrom="paragraph">
                      <wp:posOffset>3856990</wp:posOffset>
                    </wp:positionV>
                    <wp:extent cx="1066800" cy="0"/>
                    <wp:effectExtent l="0" t="19050" r="38100" b="38100"/>
                    <wp:wrapNone/>
                    <wp:docPr id="10" name="Straight Connector 10"/>
                    <wp:cNvGraphicFramePr/>
                    <a:graphic xmlns:a="http://schemas.openxmlformats.org/drawingml/2006/main">
                      <a:graphicData uri="http://schemas.microsoft.com/office/word/2010/wordprocessingShape">
                        <wps:wsp>
                          <wps:cNvCnPr/>
                          <wps:spPr>
                            <a:xfrm>
                              <a:off x="0" y="0"/>
                              <a:ext cx="1066800" cy="0"/>
                            </a:xfrm>
                            <a:prstGeom prst="line">
                              <a:avLst/>
                            </a:prstGeom>
                            <a:ln w="57150">
                              <a:solidFill>
                                <a:srgbClr val="005C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2AE5E7" id="Straight Connector 10"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5pt,303.7pt" to="82.25pt,3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" strokecolor="#005ca4" strokeweight="4.5pt">
                    <v:stroke joinstyle="miter"/>
                    <w10:wrap anchorx="margin"/>
                  </v:line>
                </w:pict>
              </mc:Fallback>
            </mc:AlternateContent>
          </w:r>
          <w:r w:rsidR="00E83A98" w:rsidRPr="00922BE3">
            <w:rPr>
              <w:noProof/>
            </w:rPr>
            <w:drawing>
              <wp:anchor distT="0" distB="0" distL="114300" distR="114300" simplePos="0" relativeHeight="251662336" behindDoc="1" locked="0" layoutInCell="1" allowOverlap="1" wp14:anchorId="57F1D2AE" wp14:editId="3A2C2E50">
                <wp:simplePos x="0" y="0"/>
                <wp:positionH relativeFrom="column">
                  <wp:posOffset>2523490</wp:posOffset>
                </wp:positionH>
                <wp:positionV relativeFrom="page">
                  <wp:posOffset>8529955</wp:posOffset>
                </wp:positionV>
                <wp:extent cx="273050" cy="273050"/>
                <wp:effectExtent l="0" t="0" r="0" b="0"/>
                <wp:wrapTight wrapText="bothSides">
                  <wp:wrapPolygon edited="0">
                    <wp:start x="1507" y="0"/>
                    <wp:lineTo x="0" y="4521"/>
                    <wp:lineTo x="0" y="16577"/>
                    <wp:lineTo x="3014" y="19591"/>
                    <wp:lineTo x="16577" y="19591"/>
                    <wp:lineTo x="19591" y="16577"/>
                    <wp:lineTo x="19591" y="4521"/>
                    <wp:lineTo x="18084" y="0"/>
                    <wp:lineTo x="1507" y="0"/>
                  </wp:wrapPolygon>
                </wp:wrapTight>
                <wp:docPr id="27" name="Graphic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73050" cy="273050"/>
                        </a:xfrm>
                        <a:prstGeom prst="rect">
                          <a:avLst/>
                        </a:prstGeom>
                      </pic:spPr>
                    </pic:pic>
                  </a:graphicData>
                </a:graphic>
                <wp14:sizeRelH relativeFrom="margin">
                  <wp14:pctWidth>0</wp14:pctWidth>
                </wp14:sizeRelH>
                <wp14:sizeRelV relativeFrom="margin">
                  <wp14:pctHeight>0</wp14:pctHeight>
                </wp14:sizeRelV>
              </wp:anchor>
            </w:drawing>
          </w:r>
          <w:r w:rsidR="00E83A98" w:rsidRPr="00922BE3">
            <w:rPr>
              <w:noProof/>
            </w:rPr>
            <w:drawing>
              <wp:anchor distT="0" distB="0" distL="114300" distR="114300" simplePos="0" relativeHeight="251659264" behindDoc="0" locked="0" layoutInCell="1" allowOverlap="1" wp14:anchorId="3BFF288E" wp14:editId="3EC5D8F0">
                <wp:simplePos x="0" y="0"/>
                <wp:positionH relativeFrom="column">
                  <wp:posOffset>-27305</wp:posOffset>
                </wp:positionH>
                <wp:positionV relativeFrom="page">
                  <wp:posOffset>8532495</wp:posOffset>
                </wp:positionV>
                <wp:extent cx="194945" cy="249555"/>
                <wp:effectExtent l="0" t="0" r="0" b="0"/>
                <wp:wrapTopAndBottom/>
                <wp:docPr id="26" name="Graphic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94945" cy="249555"/>
                        </a:xfrm>
                        <a:prstGeom prst="rect">
                          <a:avLst/>
                        </a:prstGeom>
                      </pic:spPr>
                    </pic:pic>
                  </a:graphicData>
                </a:graphic>
                <wp14:sizeRelH relativeFrom="margin">
                  <wp14:pctWidth>0</wp14:pctWidth>
                </wp14:sizeRelH>
                <wp14:sizeRelV relativeFrom="margin">
                  <wp14:pctHeight>0</wp14:pctHeight>
                </wp14:sizeRelV>
              </wp:anchor>
            </w:drawing>
          </w:r>
          <w:r w:rsidR="004B75C3">
            <w:t xml:space="preserve">   </w:t>
          </w:r>
          <w:r w:rsidR="0086540F" w:rsidRPr="00D46F26">
            <w:br w:type="page"/>
          </w:r>
        </w:p>
      </w:sdtContent>
    </w:sdt>
    <w:p w14:paraId="6942A1C5" w14:textId="33C39096" w:rsidR="003A7AA9" w:rsidRDefault="003A7AA9" w:rsidP="003A7AA9">
      <w:r w:rsidRPr="003A7AA9">
        <w:rPr>
          <w:b/>
          <w:sz w:val="41"/>
          <w:szCs w:val="41"/>
        </w:rPr>
        <w:lastRenderedPageBreak/>
        <w:t xml:space="preserve"> </w:t>
      </w:r>
      <w:r>
        <w:rPr>
          <w:b/>
          <w:sz w:val="41"/>
          <w:szCs w:val="41"/>
        </w:rPr>
        <w:t>Table of Contents</w:t>
      </w:r>
    </w:p>
    <w:sdt>
      <w:sdtPr>
        <w:id w:val="-1059398908"/>
        <w:docPartObj>
          <w:docPartGallery w:val="Table of Contents"/>
          <w:docPartUnique/>
        </w:docPartObj>
      </w:sdtPr>
      <w:sdtEndPr/>
      <w:sdtContent>
        <w:p w14:paraId="3C44EBC4" w14:textId="77777777" w:rsidR="003A7AA9" w:rsidRDefault="003A7AA9" w:rsidP="003A7AA9">
          <w:pPr>
            <w:tabs>
              <w:tab w:val="right" w:pos="9360"/>
            </w:tabs>
            <w:spacing w:before="80" w:line="240" w:lineRule="auto"/>
            <w:rPr>
              <w:b/>
              <w:color w:val="000000"/>
              <w:sz w:val="21"/>
              <w:szCs w:val="21"/>
            </w:rPr>
          </w:pPr>
          <w:r>
            <w:fldChar w:fldCharType="begin"/>
          </w:r>
          <w:r>
            <w:instrText xml:space="preserve"> TOC \h \u \z </w:instrText>
          </w:r>
          <w:r>
            <w:fldChar w:fldCharType="separate"/>
          </w:r>
          <w:hyperlink w:anchor="_r6a0le3ab8y6">
            <w:r>
              <w:rPr>
                <w:b/>
                <w:color w:val="000000"/>
                <w:sz w:val="21"/>
                <w:szCs w:val="21"/>
              </w:rPr>
              <w:t>Version History</w:t>
            </w:r>
          </w:hyperlink>
          <w:r>
            <w:rPr>
              <w:b/>
              <w:color w:val="000000"/>
              <w:sz w:val="21"/>
              <w:szCs w:val="21"/>
            </w:rPr>
            <w:tab/>
          </w:r>
          <w:r>
            <w:fldChar w:fldCharType="begin"/>
          </w:r>
          <w:r>
            <w:instrText xml:space="preserve"> PAGEREF _r6a0le3ab8y6 \h </w:instrText>
          </w:r>
          <w:r>
            <w:fldChar w:fldCharType="separate"/>
          </w:r>
          <w:r>
            <w:rPr>
              <w:b/>
              <w:color w:val="000000"/>
              <w:sz w:val="21"/>
              <w:szCs w:val="21"/>
            </w:rPr>
            <w:t>5</w:t>
          </w:r>
          <w:r>
            <w:fldChar w:fldCharType="end"/>
          </w:r>
        </w:p>
        <w:p w14:paraId="3B1598F1" w14:textId="77777777" w:rsidR="003A7AA9" w:rsidRDefault="004C4D3B" w:rsidP="003A7AA9">
          <w:pPr>
            <w:tabs>
              <w:tab w:val="right" w:pos="9360"/>
            </w:tabs>
            <w:spacing w:before="200" w:line="240" w:lineRule="auto"/>
            <w:rPr>
              <w:b/>
              <w:color w:val="000000"/>
              <w:sz w:val="21"/>
              <w:szCs w:val="21"/>
            </w:rPr>
          </w:pPr>
          <w:hyperlink w:anchor="_yyibko1ws8cb">
            <w:r w:rsidR="003A7AA9">
              <w:rPr>
                <w:b/>
                <w:color w:val="000000"/>
                <w:sz w:val="21"/>
                <w:szCs w:val="21"/>
              </w:rPr>
              <w:t>Introduction</w:t>
            </w:r>
          </w:hyperlink>
          <w:r w:rsidR="003A7AA9">
            <w:rPr>
              <w:b/>
              <w:color w:val="000000"/>
              <w:sz w:val="21"/>
              <w:szCs w:val="21"/>
            </w:rPr>
            <w:tab/>
          </w:r>
          <w:r w:rsidR="003A7AA9">
            <w:fldChar w:fldCharType="begin"/>
          </w:r>
          <w:r w:rsidR="003A7AA9">
            <w:instrText xml:space="preserve"> PAGEREF _yyibko1ws8cb \h </w:instrText>
          </w:r>
          <w:r w:rsidR="003A7AA9">
            <w:fldChar w:fldCharType="separate"/>
          </w:r>
          <w:r w:rsidR="003A7AA9">
            <w:rPr>
              <w:b/>
              <w:color w:val="000000"/>
              <w:sz w:val="21"/>
              <w:szCs w:val="21"/>
            </w:rPr>
            <w:t>5</w:t>
          </w:r>
          <w:r w:rsidR="003A7AA9">
            <w:fldChar w:fldCharType="end"/>
          </w:r>
        </w:p>
        <w:p w14:paraId="46992E1E" w14:textId="77777777" w:rsidR="003A7AA9" w:rsidRDefault="004C4D3B" w:rsidP="003A7AA9">
          <w:pPr>
            <w:tabs>
              <w:tab w:val="right" w:pos="9360"/>
            </w:tabs>
            <w:spacing w:before="60" w:line="240" w:lineRule="auto"/>
            <w:ind w:left="1080"/>
            <w:rPr>
              <w:color w:val="000000"/>
              <w:sz w:val="21"/>
              <w:szCs w:val="21"/>
            </w:rPr>
          </w:pPr>
          <w:hyperlink w:anchor="_2et92p0">
            <w:r w:rsidR="003A7AA9">
              <w:rPr>
                <w:color w:val="000000"/>
                <w:sz w:val="21"/>
                <w:szCs w:val="21"/>
              </w:rPr>
              <w:t>Event Definition</w:t>
            </w:r>
          </w:hyperlink>
          <w:r w:rsidR="003A7AA9">
            <w:rPr>
              <w:color w:val="000000"/>
              <w:sz w:val="21"/>
              <w:szCs w:val="21"/>
            </w:rPr>
            <w:tab/>
          </w:r>
          <w:r w:rsidR="003A7AA9">
            <w:fldChar w:fldCharType="begin"/>
          </w:r>
          <w:r w:rsidR="003A7AA9">
            <w:instrText xml:space="preserve"> PAGEREF _2et92p0 \h </w:instrText>
          </w:r>
          <w:r w:rsidR="003A7AA9">
            <w:fldChar w:fldCharType="separate"/>
          </w:r>
          <w:r w:rsidR="003A7AA9">
            <w:rPr>
              <w:color w:val="000000"/>
              <w:sz w:val="21"/>
              <w:szCs w:val="21"/>
            </w:rPr>
            <w:t>5</w:t>
          </w:r>
          <w:r w:rsidR="003A7AA9">
            <w:fldChar w:fldCharType="end"/>
          </w:r>
        </w:p>
        <w:p w14:paraId="7D8B0332" w14:textId="77777777" w:rsidR="003A7AA9" w:rsidRDefault="004C4D3B" w:rsidP="003A7AA9">
          <w:pPr>
            <w:tabs>
              <w:tab w:val="right" w:pos="9360"/>
            </w:tabs>
            <w:spacing w:before="60" w:line="240" w:lineRule="auto"/>
            <w:ind w:left="1080"/>
            <w:rPr>
              <w:color w:val="000000"/>
              <w:sz w:val="21"/>
              <w:szCs w:val="21"/>
            </w:rPr>
          </w:pPr>
          <w:hyperlink w:anchor="_tyjcwt">
            <w:r w:rsidR="003A7AA9">
              <w:rPr>
                <w:color w:val="000000"/>
                <w:sz w:val="21"/>
                <w:szCs w:val="21"/>
              </w:rPr>
              <w:t>Adverse Events Definition</w:t>
            </w:r>
          </w:hyperlink>
          <w:r w:rsidR="003A7AA9">
            <w:rPr>
              <w:color w:val="000000"/>
              <w:sz w:val="21"/>
              <w:szCs w:val="21"/>
            </w:rPr>
            <w:tab/>
          </w:r>
          <w:r w:rsidR="003A7AA9">
            <w:fldChar w:fldCharType="begin"/>
          </w:r>
          <w:r w:rsidR="003A7AA9">
            <w:instrText xml:space="preserve"> PAGEREF _tyjcwt \h </w:instrText>
          </w:r>
          <w:r w:rsidR="003A7AA9">
            <w:fldChar w:fldCharType="separate"/>
          </w:r>
          <w:r w:rsidR="003A7AA9">
            <w:rPr>
              <w:color w:val="000000"/>
              <w:sz w:val="21"/>
              <w:szCs w:val="21"/>
            </w:rPr>
            <w:t>5</w:t>
          </w:r>
          <w:r w:rsidR="003A7AA9">
            <w:fldChar w:fldCharType="end"/>
          </w:r>
        </w:p>
        <w:p w14:paraId="59068E3F" w14:textId="77777777" w:rsidR="003A7AA9" w:rsidRDefault="004C4D3B" w:rsidP="003A7AA9">
          <w:pPr>
            <w:tabs>
              <w:tab w:val="right" w:pos="9360"/>
            </w:tabs>
            <w:spacing w:before="60" w:line="240" w:lineRule="auto"/>
            <w:ind w:left="1080"/>
            <w:rPr>
              <w:color w:val="000000"/>
              <w:sz w:val="21"/>
              <w:szCs w:val="21"/>
            </w:rPr>
          </w:pPr>
          <w:hyperlink w:anchor="_3dy6vkm">
            <w:r w:rsidR="003A7AA9">
              <w:rPr>
                <w:color w:val="000000"/>
                <w:sz w:val="21"/>
                <w:szCs w:val="21"/>
              </w:rPr>
              <w:t>Incident Definition</w:t>
            </w:r>
          </w:hyperlink>
          <w:r w:rsidR="003A7AA9">
            <w:rPr>
              <w:color w:val="000000"/>
              <w:sz w:val="21"/>
              <w:szCs w:val="21"/>
            </w:rPr>
            <w:tab/>
          </w:r>
          <w:r w:rsidR="003A7AA9">
            <w:fldChar w:fldCharType="begin"/>
          </w:r>
          <w:r w:rsidR="003A7AA9">
            <w:instrText xml:space="preserve"> PAGEREF _3dy6vkm \h </w:instrText>
          </w:r>
          <w:r w:rsidR="003A7AA9">
            <w:fldChar w:fldCharType="separate"/>
          </w:r>
          <w:r w:rsidR="003A7AA9">
            <w:rPr>
              <w:color w:val="000000"/>
              <w:sz w:val="21"/>
              <w:szCs w:val="21"/>
            </w:rPr>
            <w:t>5</w:t>
          </w:r>
          <w:r w:rsidR="003A7AA9">
            <w:fldChar w:fldCharType="end"/>
          </w:r>
        </w:p>
        <w:p w14:paraId="6B8BF51B" w14:textId="77777777" w:rsidR="003A7AA9" w:rsidRDefault="004C4D3B" w:rsidP="003A7AA9">
          <w:pPr>
            <w:tabs>
              <w:tab w:val="right" w:pos="9360"/>
            </w:tabs>
            <w:spacing w:before="60" w:line="240" w:lineRule="auto"/>
            <w:ind w:left="1080"/>
            <w:rPr>
              <w:color w:val="000000"/>
              <w:sz w:val="21"/>
              <w:szCs w:val="21"/>
            </w:rPr>
          </w:pPr>
          <w:hyperlink w:anchor="_1t3h5sf">
            <w:r w:rsidR="003A7AA9">
              <w:rPr>
                <w:color w:val="000000"/>
                <w:sz w:val="21"/>
                <w:szCs w:val="21"/>
              </w:rPr>
              <w:t>Reference</w:t>
            </w:r>
          </w:hyperlink>
          <w:r w:rsidR="003A7AA9">
            <w:rPr>
              <w:color w:val="000000"/>
              <w:sz w:val="21"/>
              <w:szCs w:val="21"/>
            </w:rPr>
            <w:tab/>
          </w:r>
          <w:r w:rsidR="003A7AA9">
            <w:fldChar w:fldCharType="begin"/>
          </w:r>
          <w:r w:rsidR="003A7AA9">
            <w:instrText xml:space="preserve"> PAGEREF _1t3h5sf \h </w:instrText>
          </w:r>
          <w:r w:rsidR="003A7AA9">
            <w:fldChar w:fldCharType="separate"/>
          </w:r>
          <w:r w:rsidR="003A7AA9">
            <w:rPr>
              <w:color w:val="000000"/>
              <w:sz w:val="21"/>
              <w:szCs w:val="21"/>
            </w:rPr>
            <w:t>5</w:t>
          </w:r>
          <w:r w:rsidR="003A7AA9">
            <w:fldChar w:fldCharType="end"/>
          </w:r>
        </w:p>
        <w:p w14:paraId="7346EE10" w14:textId="77777777" w:rsidR="003A7AA9" w:rsidRDefault="004C4D3B" w:rsidP="003A7AA9">
          <w:pPr>
            <w:tabs>
              <w:tab w:val="right" w:pos="9360"/>
            </w:tabs>
            <w:spacing w:before="200" w:line="240" w:lineRule="auto"/>
            <w:rPr>
              <w:color w:val="000000"/>
              <w:sz w:val="21"/>
              <w:szCs w:val="21"/>
            </w:rPr>
          </w:pPr>
          <w:hyperlink w:anchor="_2s8eyo1">
            <w:r w:rsidR="003A7AA9">
              <w:rPr>
                <w:color w:val="000000"/>
                <w:sz w:val="21"/>
                <w:szCs w:val="21"/>
              </w:rPr>
              <w:t>Contact Information</w:t>
            </w:r>
          </w:hyperlink>
          <w:r w:rsidR="003A7AA9">
            <w:rPr>
              <w:color w:val="000000"/>
              <w:sz w:val="21"/>
              <w:szCs w:val="21"/>
            </w:rPr>
            <w:tab/>
          </w:r>
          <w:r w:rsidR="003A7AA9">
            <w:fldChar w:fldCharType="begin"/>
          </w:r>
          <w:r w:rsidR="003A7AA9">
            <w:instrText xml:space="preserve"> PAGEREF _2s8eyo1 \h </w:instrText>
          </w:r>
          <w:r w:rsidR="003A7AA9">
            <w:fldChar w:fldCharType="separate"/>
          </w:r>
          <w:r w:rsidR="003A7AA9">
            <w:rPr>
              <w:b/>
              <w:color w:val="000000"/>
              <w:sz w:val="21"/>
              <w:szCs w:val="21"/>
            </w:rPr>
            <w:t>6</w:t>
          </w:r>
          <w:r w:rsidR="003A7AA9">
            <w:fldChar w:fldCharType="end"/>
          </w:r>
        </w:p>
        <w:p w14:paraId="0327D354" w14:textId="77777777" w:rsidR="003A7AA9" w:rsidRDefault="004C4D3B" w:rsidP="003A7AA9">
          <w:pPr>
            <w:tabs>
              <w:tab w:val="right" w:pos="9360"/>
            </w:tabs>
            <w:spacing w:before="200" w:line="240" w:lineRule="auto"/>
            <w:rPr>
              <w:color w:val="000000"/>
              <w:sz w:val="21"/>
              <w:szCs w:val="21"/>
            </w:rPr>
          </w:pPr>
          <w:hyperlink w:anchor="_3rdcrjn">
            <w:r w:rsidR="003A7AA9">
              <w:rPr>
                <w:color w:val="000000"/>
                <w:sz w:val="21"/>
                <w:szCs w:val="21"/>
              </w:rPr>
              <w:t>Roles and Responsibilities</w:t>
            </w:r>
          </w:hyperlink>
          <w:r w:rsidR="003A7AA9">
            <w:rPr>
              <w:color w:val="000000"/>
              <w:sz w:val="21"/>
              <w:szCs w:val="21"/>
            </w:rPr>
            <w:tab/>
          </w:r>
          <w:r w:rsidR="003A7AA9">
            <w:fldChar w:fldCharType="begin"/>
          </w:r>
          <w:r w:rsidR="003A7AA9">
            <w:instrText xml:space="preserve"> PAGEREF _3rdcrjn \h </w:instrText>
          </w:r>
          <w:r w:rsidR="003A7AA9">
            <w:fldChar w:fldCharType="separate"/>
          </w:r>
          <w:r w:rsidR="003A7AA9">
            <w:rPr>
              <w:b/>
              <w:color w:val="000000"/>
              <w:sz w:val="21"/>
              <w:szCs w:val="21"/>
            </w:rPr>
            <w:t>7</w:t>
          </w:r>
          <w:r w:rsidR="003A7AA9">
            <w:fldChar w:fldCharType="end"/>
          </w:r>
        </w:p>
        <w:p w14:paraId="29E2E634" w14:textId="77777777" w:rsidR="003A7AA9" w:rsidRDefault="004C4D3B" w:rsidP="003A7AA9">
          <w:pPr>
            <w:tabs>
              <w:tab w:val="right" w:pos="9360"/>
            </w:tabs>
            <w:spacing w:before="60" w:line="240" w:lineRule="auto"/>
            <w:ind w:left="360"/>
            <w:rPr>
              <w:color w:val="000000"/>
              <w:sz w:val="21"/>
              <w:szCs w:val="21"/>
            </w:rPr>
          </w:pPr>
          <w:hyperlink w:anchor="_26in1rg">
            <w:r w:rsidR="003A7AA9">
              <w:rPr>
                <w:color w:val="000000"/>
                <w:sz w:val="21"/>
                <w:szCs w:val="21"/>
              </w:rPr>
              <w:t>Cyber Security Incident Handling Team (IHT)</w:t>
            </w:r>
          </w:hyperlink>
          <w:r w:rsidR="003A7AA9">
            <w:rPr>
              <w:color w:val="000000"/>
              <w:sz w:val="21"/>
              <w:szCs w:val="21"/>
            </w:rPr>
            <w:tab/>
          </w:r>
          <w:r w:rsidR="003A7AA9">
            <w:fldChar w:fldCharType="begin"/>
          </w:r>
          <w:r w:rsidR="003A7AA9">
            <w:instrText xml:space="preserve"> PAGEREF _26in1rg \h </w:instrText>
          </w:r>
          <w:r w:rsidR="003A7AA9">
            <w:fldChar w:fldCharType="separate"/>
          </w:r>
          <w:r w:rsidR="003A7AA9">
            <w:rPr>
              <w:color w:val="000000"/>
              <w:sz w:val="21"/>
              <w:szCs w:val="21"/>
            </w:rPr>
            <w:t>7</w:t>
          </w:r>
          <w:r w:rsidR="003A7AA9">
            <w:fldChar w:fldCharType="end"/>
          </w:r>
        </w:p>
        <w:p w14:paraId="00A62493" w14:textId="77777777" w:rsidR="003A7AA9" w:rsidRDefault="004C4D3B" w:rsidP="003A7AA9">
          <w:pPr>
            <w:tabs>
              <w:tab w:val="right" w:pos="9360"/>
            </w:tabs>
            <w:spacing w:before="60" w:line="240" w:lineRule="auto"/>
            <w:ind w:left="360"/>
            <w:rPr>
              <w:color w:val="000000"/>
              <w:sz w:val="21"/>
              <w:szCs w:val="21"/>
            </w:rPr>
          </w:pPr>
          <w:hyperlink w:anchor="_lnxbz9">
            <w:r w:rsidR="003A7AA9">
              <w:rPr>
                <w:color w:val="000000"/>
                <w:sz w:val="21"/>
                <w:szCs w:val="21"/>
              </w:rPr>
              <w:t>Chief Information Officer (CIO/Director of Technology &amp; Information Services)</w:t>
            </w:r>
          </w:hyperlink>
          <w:r w:rsidR="003A7AA9">
            <w:rPr>
              <w:color w:val="000000"/>
              <w:sz w:val="21"/>
              <w:szCs w:val="21"/>
            </w:rPr>
            <w:tab/>
          </w:r>
          <w:r w:rsidR="003A7AA9">
            <w:fldChar w:fldCharType="begin"/>
          </w:r>
          <w:r w:rsidR="003A7AA9">
            <w:instrText xml:space="preserve"> PAGEREF _lnxbz9 \h </w:instrText>
          </w:r>
          <w:r w:rsidR="003A7AA9">
            <w:fldChar w:fldCharType="separate"/>
          </w:r>
          <w:r w:rsidR="003A7AA9">
            <w:rPr>
              <w:color w:val="000000"/>
              <w:sz w:val="21"/>
              <w:szCs w:val="21"/>
            </w:rPr>
            <w:t>7</w:t>
          </w:r>
          <w:r w:rsidR="003A7AA9">
            <w:fldChar w:fldCharType="end"/>
          </w:r>
        </w:p>
        <w:p w14:paraId="00D5D10E" w14:textId="77777777" w:rsidR="003A7AA9" w:rsidRDefault="004C4D3B" w:rsidP="003A7AA9">
          <w:pPr>
            <w:tabs>
              <w:tab w:val="right" w:pos="9360"/>
            </w:tabs>
            <w:spacing w:before="60" w:line="240" w:lineRule="auto"/>
            <w:ind w:left="360"/>
            <w:rPr>
              <w:color w:val="000000"/>
              <w:sz w:val="21"/>
              <w:szCs w:val="21"/>
            </w:rPr>
          </w:pPr>
          <w:hyperlink w:anchor="_35nkun2">
            <w:r w:rsidR="003A7AA9">
              <w:rPr>
                <w:color w:val="000000"/>
                <w:sz w:val="21"/>
                <w:szCs w:val="21"/>
              </w:rPr>
              <w:t>Cyber Security Incident Response Team (CSIRT)</w:t>
            </w:r>
          </w:hyperlink>
          <w:r w:rsidR="003A7AA9">
            <w:rPr>
              <w:color w:val="000000"/>
              <w:sz w:val="21"/>
              <w:szCs w:val="21"/>
            </w:rPr>
            <w:tab/>
          </w:r>
          <w:r w:rsidR="003A7AA9">
            <w:fldChar w:fldCharType="begin"/>
          </w:r>
          <w:r w:rsidR="003A7AA9">
            <w:instrText xml:space="preserve"> PAGEREF _35nkun2 \h </w:instrText>
          </w:r>
          <w:r w:rsidR="003A7AA9">
            <w:fldChar w:fldCharType="separate"/>
          </w:r>
          <w:r w:rsidR="003A7AA9">
            <w:rPr>
              <w:color w:val="000000"/>
              <w:sz w:val="21"/>
              <w:szCs w:val="21"/>
            </w:rPr>
            <w:t>8</w:t>
          </w:r>
          <w:r w:rsidR="003A7AA9">
            <w:fldChar w:fldCharType="end"/>
          </w:r>
        </w:p>
        <w:p w14:paraId="25C1BBAA" w14:textId="77777777" w:rsidR="003A7AA9" w:rsidRDefault="004C4D3B" w:rsidP="003A7AA9">
          <w:pPr>
            <w:tabs>
              <w:tab w:val="right" w:pos="9360"/>
            </w:tabs>
            <w:spacing w:before="60" w:line="240" w:lineRule="auto"/>
            <w:ind w:left="720"/>
            <w:rPr>
              <w:color w:val="000000"/>
              <w:sz w:val="21"/>
              <w:szCs w:val="21"/>
            </w:rPr>
          </w:pPr>
          <w:hyperlink w:anchor="_1ksv4uv">
            <w:r w:rsidR="003A7AA9">
              <w:rPr>
                <w:color w:val="000000"/>
                <w:sz w:val="21"/>
                <w:szCs w:val="21"/>
              </w:rPr>
              <w:t>IR Commander</w:t>
            </w:r>
          </w:hyperlink>
          <w:r w:rsidR="003A7AA9">
            <w:rPr>
              <w:color w:val="000000"/>
              <w:sz w:val="21"/>
              <w:szCs w:val="21"/>
            </w:rPr>
            <w:tab/>
          </w:r>
          <w:r w:rsidR="003A7AA9">
            <w:fldChar w:fldCharType="begin"/>
          </w:r>
          <w:r w:rsidR="003A7AA9">
            <w:instrText xml:space="preserve"> PAGEREF _1ksv4uv \h </w:instrText>
          </w:r>
          <w:r w:rsidR="003A7AA9">
            <w:fldChar w:fldCharType="separate"/>
          </w:r>
          <w:r w:rsidR="003A7AA9">
            <w:rPr>
              <w:color w:val="000000"/>
              <w:sz w:val="21"/>
              <w:szCs w:val="21"/>
            </w:rPr>
            <w:t>8</w:t>
          </w:r>
          <w:r w:rsidR="003A7AA9">
            <w:fldChar w:fldCharType="end"/>
          </w:r>
        </w:p>
        <w:p w14:paraId="144922DE" w14:textId="77777777" w:rsidR="003A7AA9" w:rsidRDefault="004C4D3B" w:rsidP="003A7AA9">
          <w:pPr>
            <w:tabs>
              <w:tab w:val="right" w:pos="9360"/>
            </w:tabs>
            <w:spacing w:before="60" w:line="240" w:lineRule="auto"/>
            <w:ind w:left="720"/>
            <w:rPr>
              <w:color w:val="000000"/>
              <w:sz w:val="21"/>
              <w:szCs w:val="21"/>
            </w:rPr>
          </w:pPr>
          <w:hyperlink w:anchor="_44sinio">
            <w:r w:rsidR="003A7AA9">
              <w:rPr>
                <w:color w:val="000000"/>
                <w:sz w:val="21"/>
                <w:szCs w:val="21"/>
              </w:rPr>
              <w:t>Incident Response Team Members</w:t>
            </w:r>
          </w:hyperlink>
          <w:r w:rsidR="003A7AA9">
            <w:rPr>
              <w:color w:val="000000"/>
              <w:sz w:val="21"/>
              <w:szCs w:val="21"/>
            </w:rPr>
            <w:tab/>
          </w:r>
          <w:r w:rsidR="003A7AA9">
            <w:fldChar w:fldCharType="begin"/>
          </w:r>
          <w:r w:rsidR="003A7AA9">
            <w:instrText xml:space="preserve"> PAGEREF _44sinio \h </w:instrText>
          </w:r>
          <w:r w:rsidR="003A7AA9">
            <w:fldChar w:fldCharType="separate"/>
          </w:r>
          <w:r w:rsidR="003A7AA9">
            <w:rPr>
              <w:color w:val="000000"/>
              <w:sz w:val="21"/>
              <w:szCs w:val="21"/>
            </w:rPr>
            <w:t>8</w:t>
          </w:r>
          <w:r w:rsidR="003A7AA9">
            <w:fldChar w:fldCharType="end"/>
          </w:r>
        </w:p>
        <w:p w14:paraId="54CB4905" w14:textId="77777777" w:rsidR="003A7AA9" w:rsidRDefault="004C4D3B" w:rsidP="003A7AA9">
          <w:pPr>
            <w:tabs>
              <w:tab w:val="right" w:pos="9360"/>
            </w:tabs>
            <w:spacing w:before="60" w:line="240" w:lineRule="auto"/>
            <w:ind w:left="720"/>
            <w:rPr>
              <w:color w:val="000000"/>
              <w:sz w:val="21"/>
              <w:szCs w:val="21"/>
            </w:rPr>
          </w:pPr>
          <w:hyperlink w:anchor="_2jxsxqh">
            <w:r w:rsidR="003A7AA9">
              <w:rPr>
                <w:color w:val="000000"/>
                <w:sz w:val="21"/>
                <w:szCs w:val="21"/>
              </w:rPr>
              <w:t>Recorder</w:t>
            </w:r>
          </w:hyperlink>
          <w:r w:rsidR="003A7AA9">
            <w:rPr>
              <w:color w:val="000000"/>
              <w:sz w:val="21"/>
              <w:szCs w:val="21"/>
            </w:rPr>
            <w:tab/>
          </w:r>
          <w:r w:rsidR="003A7AA9">
            <w:fldChar w:fldCharType="begin"/>
          </w:r>
          <w:r w:rsidR="003A7AA9">
            <w:instrText xml:space="preserve"> PAGEREF _2jxsxqh \h </w:instrText>
          </w:r>
          <w:r w:rsidR="003A7AA9">
            <w:fldChar w:fldCharType="separate"/>
          </w:r>
          <w:r w:rsidR="003A7AA9">
            <w:rPr>
              <w:color w:val="000000"/>
              <w:sz w:val="21"/>
              <w:szCs w:val="21"/>
            </w:rPr>
            <w:t>9</w:t>
          </w:r>
          <w:r w:rsidR="003A7AA9">
            <w:fldChar w:fldCharType="end"/>
          </w:r>
        </w:p>
        <w:p w14:paraId="15BD2703" w14:textId="77777777" w:rsidR="003A7AA9" w:rsidRDefault="004C4D3B" w:rsidP="003A7AA9">
          <w:pPr>
            <w:tabs>
              <w:tab w:val="right" w:pos="9360"/>
            </w:tabs>
            <w:spacing w:before="200" w:line="240" w:lineRule="auto"/>
            <w:rPr>
              <w:color w:val="000000"/>
              <w:sz w:val="21"/>
              <w:szCs w:val="21"/>
            </w:rPr>
          </w:pPr>
          <w:hyperlink w:anchor="_3j2qqm3">
            <w:r w:rsidR="003A7AA9">
              <w:rPr>
                <w:color w:val="000000"/>
                <w:sz w:val="21"/>
                <w:szCs w:val="21"/>
              </w:rPr>
              <w:t>Incident Response Framework</w:t>
            </w:r>
          </w:hyperlink>
          <w:r w:rsidR="003A7AA9">
            <w:rPr>
              <w:color w:val="000000"/>
              <w:sz w:val="21"/>
              <w:szCs w:val="21"/>
            </w:rPr>
            <w:tab/>
          </w:r>
          <w:r w:rsidR="003A7AA9">
            <w:fldChar w:fldCharType="begin"/>
          </w:r>
          <w:r w:rsidR="003A7AA9">
            <w:instrText xml:space="preserve"> PAGEREF _3j2qqm3 \h </w:instrText>
          </w:r>
          <w:r w:rsidR="003A7AA9">
            <w:fldChar w:fldCharType="separate"/>
          </w:r>
          <w:r w:rsidR="003A7AA9">
            <w:rPr>
              <w:b/>
              <w:color w:val="000000"/>
              <w:sz w:val="21"/>
              <w:szCs w:val="21"/>
            </w:rPr>
            <w:t>10</w:t>
          </w:r>
          <w:r w:rsidR="003A7AA9">
            <w:fldChar w:fldCharType="end"/>
          </w:r>
        </w:p>
        <w:p w14:paraId="148E6653" w14:textId="77777777" w:rsidR="003A7AA9" w:rsidRDefault="004C4D3B" w:rsidP="003A7AA9">
          <w:pPr>
            <w:tabs>
              <w:tab w:val="right" w:pos="9360"/>
            </w:tabs>
            <w:spacing w:before="60" w:line="240" w:lineRule="auto"/>
            <w:ind w:left="720"/>
            <w:rPr>
              <w:color w:val="000000"/>
              <w:sz w:val="21"/>
              <w:szCs w:val="21"/>
            </w:rPr>
          </w:pPr>
          <w:hyperlink w:anchor="_1y810tw">
            <w:r w:rsidR="003A7AA9">
              <w:rPr>
                <w:color w:val="000000"/>
                <w:sz w:val="21"/>
                <w:szCs w:val="21"/>
              </w:rPr>
              <w:t>Phase I – Preparation</w:t>
            </w:r>
          </w:hyperlink>
          <w:r w:rsidR="003A7AA9">
            <w:rPr>
              <w:color w:val="000000"/>
              <w:sz w:val="21"/>
              <w:szCs w:val="21"/>
            </w:rPr>
            <w:tab/>
          </w:r>
          <w:r w:rsidR="003A7AA9">
            <w:fldChar w:fldCharType="begin"/>
          </w:r>
          <w:r w:rsidR="003A7AA9">
            <w:instrText xml:space="preserve"> PAGEREF _1y810tw \h </w:instrText>
          </w:r>
          <w:r w:rsidR="003A7AA9">
            <w:fldChar w:fldCharType="separate"/>
          </w:r>
          <w:r w:rsidR="003A7AA9">
            <w:rPr>
              <w:color w:val="000000"/>
              <w:sz w:val="21"/>
              <w:szCs w:val="21"/>
            </w:rPr>
            <w:t>10</w:t>
          </w:r>
          <w:r w:rsidR="003A7AA9">
            <w:fldChar w:fldCharType="end"/>
          </w:r>
        </w:p>
        <w:p w14:paraId="35F83586" w14:textId="77777777" w:rsidR="003A7AA9" w:rsidRDefault="004C4D3B" w:rsidP="003A7AA9">
          <w:pPr>
            <w:tabs>
              <w:tab w:val="right" w:pos="9360"/>
            </w:tabs>
            <w:spacing w:before="60" w:line="240" w:lineRule="auto"/>
            <w:ind w:left="720"/>
            <w:rPr>
              <w:color w:val="000000"/>
              <w:sz w:val="21"/>
              <w:szCs w:val="21"/>
            </w:rPr>
          </w:pPr>
          <w:hyperlink w:anchor="_4i7ojhp">
            <w:r w:rsidR="003A7AA9">
              <w:rPr>
                <w:color w:val="000000"/>
                <w:sz w:val="21"/>
                <w:szCs w:val="21"/>
              </w:rPr>
              <w:t>Phase II – Identification and Assessment</w:t>
            </w:r>
          </w:hyperlink>
          <w:r w:rsidR="003A7AA9">
            <w:rPr>
              <w:color w:val="000000"/>
              <w:sz w:val="21"/>
              <w:szCs w:val="21"/>
            </w:rPr>
            <w:tab/>
          </w:r>
          <w:r w:rsidR="003A7AA9">
            <w:fldChar w:fldCharType="begin"/>
          </w:r>
          <w:r w:rsidR="003A7AA9">
            <w:instrText xml:space="preserve"> PAGEREF _4i7ojhp \h </w:instrText>
          </w:r>
          <w:r w:rsidR="003A7AA9">
            <w:fldChar w:fldCharType="separate"/>
          </w:r>
          <w:r w:rsidR="003A7AA9">
            <w:rPr>
              <w:color w:val="000000"/>
              <w:sz w:val="21"/>
              <w:szCs w:val="21"/>
            </w:rPr>
            <w:t>10</w:t>
          </w:r>
          <w:r w:rsidR="003A7AA9">
            <w:fldChar w:fldCharType="end"/>
          </w:r>
        </w:p>
        <w:p w14:paraId="0E2A3870" w14:textId="77777777" w:rsidR="003A7AA9" w:rsidRDefault="004C4D3B" w:rsidP="003A7AA9">
          <w:pPr>
            <w:tabs>
              <w:tab w:val="right" w:pos="9360"/>
            </w:tabs>
            <w:spacing w:before="60" w:line="240" w:lineRule="auto"/>
            <w:ind w:left="720"/>
            <w:rPr>
              <w:color w:val="000000"/>
              <w:sz w:val="21"/>
              <w:szCs w:val="21"/>
            </w:rPr>
          </w:pPr>
          <w:hyperlink w:anchor="_2xcytpi">
            <w:r w:rsidR="003A7AA9">
              <w:rPr>
                <w:color w:val="000000"/>
                <w:sz w:val="21"/>
                <w:szCs w:val="21"/>
              </w:rPr>
              <w:t>Phase III – Containment and Intelligence</w:t>
            </w:r>
          </w:hyperlink>
          <w:r w:rsidR="003A7AA9">
            <w:rPr>
              <w:color w:val="000000"/>
              <w:sz w:val="21"/>
              <w:szCs w:val="21"/>
            </w:rPr>
            <w:tab/>
          </w:r>
          <w:r w:rsidR="003A7AA9">
            <w:fldChar w:fldCharType="begin"/>
          </w:r>
          <w:r w:rsidR="003A7AA9">
            <w:instrText xml:space="preserve"> PAGEREF _2xcytpi \h </w:instrText>
          </w:r>
          <w:r w:rsidR="003A7AA9">
            <w:fldChar w:fldCharType="separate"/>
          </w:r>
          <w:r w:rsidR="003A7AA9">
            <w:rPr>
              <w:color w:val="000000"/>
              <w:sz w:val="21"/>
              <w:szCs w:val="21"/>
            </w:rPr>
            <w:t>10</w:t>
          </w:r>
          <w:r w:rsidR="003A7AA9">
            <w:fldChar w:fldCharType="end"/>
          </w:r>
        </w:p>
        <w:p w14:paraId="04C3E39A" w14:textId="77777777" w:rsidR="003A7AA9" w:rsidRDefault="004C4D3B" w:rsidP="003A7AA9">
          <w:pPr>
            <w:tabs>
              <w:tab w:val="right" w:pos="9360"/>
            </w:tabs>
            <w:spacing w:before="60" w:line="240" w:lineRule="auto"/>
            <w:ind w:left="720"/>
            <w:rPr>
              <w:color w:val="000000"/>
              <w:sz w:val="21"/>
              <w:szCs w:val="21"/>
            </w:rPr>
          </w:pPr>
          <w:hyperlink w:anchor="_1ci93xb">
            <w:r w:rsidR="003A7AA9">
              <w:rPr>
                <w:color w:val="000000"/>
                <w:sz w:val="21"/>
                <w:szCs w:val="21"/>
              </w:rPr>
              <w:t>Phase IV – Eradication</w:t>
            </w:r>
          </w:hyperlink>
          <w:r w:rsidR="003A7AA9">
            <w:rPr>
              <w:color w:val="000000"/>
              <w:sz w:val="21"/>
              <w:szCs w:val="21"/>
            </w:rPr>
            <w:tab/>
          </w:r>
          <w:r w:rsidR="003A7AA9">
            <w:fldChar w:fldCharType="begin"/>
          </w:r>
          <w:r w:rsidR="003A7AA9">
            <w:instrText xml:space="preserve"> PAGEREF _1ci93xb \h </w:instrText>
          </w:r>
          <w:r w:rsidR="003A7AA9">
            <w:fldChar w:fldCharType="separate"/>
          </w:r>
          <w:r w:rsidR="003A7AA9">
            <w:rPr>
              <w:color w:val="000000"/>
              <w:sz w:val="21"/>
              <w:szCs w:val="21"/>
            </w:rPr>
            <w:t>10</w:t>
          </w:r>
          <w:r w:rsidR="003A7AA9">
            <w:fldChar w:fldCharType="end"/>
          </w:r>
        </w:p>
        <w:p w14:paraId="69FF4649" w14:textId="77777777" w:rsidR="003A7AA9" w:rsidRDefault="004C4D3B" w:rsidP="003A7AA9">
          <w:pPr>
            <w:tabs>
              <w:tab w:val="right" w:pos="9360"/>
            </w:tabs>
            <w:spacing w:before="60" w:line="240" w:lineRule="auto"/>
            <w:ind w:left="720"/>
            <w:rPr>
              <w:color w:val="000000"/>
              <w:sz w:val="21"/>
              <w:szCs w:val="21"/>
            </w:rPr>
          </w:pPr>
          <w:hyperlink w:anchor="_3whwml4">
            <w:r w:rsidR="003A7AA9">
              <w:rPr>
                <w:color w:val="000000"/>
                <w:sz w:val="21"/>
                <w:szCs w:val="21"/>
              </w:rPr>
              <w:t>Phase V – Recovery</w:t>
            </w:r>
          </w:hyperlink>
          <w:r w:rsidR="003A7AA9">
            <w:rPr>
              <w:color w:val="000000"/>
              <w:sz w:val="21"/>
              <w:szCs w:val="21"/>
            </w:rPr>
            <w:tab/>
          </w:r>
          <w:r w:rsidR="003A7AA9">
            <w:fldChar w:fldCharType="begin"/>
          </w:r>
          <w:r w:rsidR="003A7AA9">
            <w:instrText xml:space="preserve"> PAGEREF _3whwml4 \h </w:instrText>
          </w:r>
          <w:r w:rsidR="003A7AA9">
            <w:fldChar w:fldCharType="separate"/>
          </w:r>
          <w:r w:rsidR="003A7AA9">
            <w:rPr>
              <w:color w:val="000000"/>
              <w:sz w:val="21"/>
              <w:szCs w:val="21"/>
            </w:rPr>
            <w:t>10</w:t>
          </w:r>
          <w:r w:rsidR="003A7AA9">
            <w:fldChar w:fldCharType="end"/>
          </w:r>
        </w:p>
        <w:p w14:paraId="01385955" w14:textId="77777777" w:rsidR="003A7AA9" w:rsidRDefault="004C4D3B" w:rsidP="003A7AA9">
          <w:pPr>
            <w:tabs>
              <w:tab w:val="right" w:pos="9360"/>
            </w:tabs>
            <w:spacing w:before="60" w:line="240" w:lineRule="auto"/>
            <w:ind w:left="720"/>
            <w:rPr>
              <w:color w:val="000000"/>
              <w:sz w:val="21"/>
              <w:szCs w:val="21"/>
            </w:rPr>
          </w:pPr>
          <w:hyperlink w:anchor="_2bn6wsx">
            <w:r w:rsidR="003A7AA9">
              <w:rPr>
                <w:color w:val="000000"/>
                <w:sz w:val="21"/>
                <w:szCs w:val="21"/>
              </w:rPr>
              <w:t>Phase VI – Lessons Learned</w:t>
            </w:r>
          </w:hyperlink>
          <w:r w:rsidR="003A7AA9">
            <w:rPr>
              <w:color w:val="000000"/>
              <w:sz w:val="21"/>
              <w:szCs w:val="21"/>
            </w:rPr>
            <w:tab/>
          </w:r>
          <w:r w:rsidR="003A7AA9">
            <w:fldChar w:fldCharType="begin"/>
          </w:r>
          <w:r w:rsidR="003A7AA9">
            <w:instrText xml:space="preserve"> PAGEREF _2bn6wsx \h </w:instrText>
          </w:r>
          <w:r w:rsidR="003A7AA9">
            <w:fldChar w:fldCharType="separate"/>
          </w:r>
          <w:r w:rsidR="003A7AA9">
            <w:rPr>
              <w:color w:val="000000"/>
              <w:sz w:val="21"/>
              <w:szCs w:val="21"/>
            </w:rPr>
            <w:t>10</w:t>
          </w:r>
          <w:r w:rsidR="003A7AA9">
            <w:fldChar w:fldCharType="end"/>
          </w:r>
        </w:p>
        <w:p w14:paraId="69C7BA30" w14:textId="77777777" w:rsidR="003A7AA9" w:rsidRDefault="004C4D3B" w:rsidP="003A7AA9">
          <w:pPr>
            <w:tabs>
              <w:tab w:val="right" w:pos="9360"/>
            </w:tabs>
            <w:spacing w:before="60" w:line="240" w:lineRule="auto"/>
            <w:ind w:left="1080"/>
            <w:rPr>
              <w:color w:val="000000"/>
              <w:sz w:val="21"/>
              <w:szCs w:val="21"/>
            </w:rPr>
          </w:pPr>
          <w:hyperlink w:anchor="_3as4poj">
            <w:r w:rsidR="003A7AA9">
              <w:rPr>
                <w:color w:val="000000"/>
                <w:sz w:val="21"/>
                <w:szCs w:val="21"/>
              </w:rPr>
              <w:t>Reference</w:t>
            </w:r>
          </w:hyperlink>
          <w:r w:rsidR="003A7AA9">
            <w:rPr>
              <w:color w:val="000000"/>
              <w:sz w:val="21"/>
              <w:szCs w:val="21"/>
            </w:rPr>
            <w:tab/>
          </w:r>
          <w:r w:rsidR="003A7AA9">
            <w:fldChar w:fldCharType="begin"/>
          </w:r>
          <w:r w:rsidR="003A7AA9">
            <w:instrText xml:space="preserve"> PAGEREF _3as4poj \h </w:instrText>
          </w:r>
          <w:r w:rsidR="003A7AA9">
            <w:fldChar w:fldCharType="separate"/>
          </w:r>
          <w:r w:rsidR="003A7AA9">
            <w:rPr>
              <w:color w:val="000000"/>
              <w:sz w:val="21"/>
              <w:szCs w:val="21"/>
            </w:rPr>
            <w:t>11</w:t>
          </w:r>
          <w:r w:rsidR="003A7AA9">
            <w:fldChar w:fldCharType="end"/>
          </w:r>
        </w:p>
        <w:p w14:paraId="2E3EB901" w14:textId="77777777" w:rsidR="003A7AA9" w:rsidRDefault="004C4D3B" w:rsidP="003A7AA9">
          <w:pPr>
            <w:tabs>
              <w:tab w:val="right" w:pos="9360"/>
            </w:tabs>
            <w:spacing w:before="60" w:line="240" w:lineRule="auto"/>
            <w:ind w:left="360"/>
            <w:rPr>
              <w:color w:val="000000"/>
              <w:sz w:val="21"/>
              <w:szCs w:val="21"/>
            </w:rPr>
          </w:pPr>
          <w:hyperlink w:anchor="_49x2ik5">
            <w:r w:rsidR="003A7AA9">
              <w:rPr>
                <w:color w:val="000000"/>
                <w:sz w:val="21"/>
                <w:szCs w:val="21"/>
              </w:rPr>
              <w:t>Phase I – Preparation Details</w:t>
            </w:r>
          </w:hyperlink>
          <w:r w:rsidR="003A7AA9">
            <w:rPr>
              <w:color w:val="000000"/>
              <w:sz w:val="21"/>
              <w:szCs w:val="21"/>
            </w:rPr>
            <w:tab/>
          </w:r>
          <w:r w:rsidR="003A7AA9">
            <w:fldChar w:fldCharType="begin"/>
          </w:r>
          <w:r w:rsidR="003A7AA9">
            <w:instrText xml:space="preserve"> PAGEREF _49x2ik5 \h </w:instrText>
          </w:r>
          <w:r w:rsidR="003A7AA9">
            <w:fldChar w:fldCharType="separate"/>
          </w:r>
          <w:r w:rsidR="003A7AA9">
            <w:rPr>
              <w:color w:val="000000"/>
              <w:sz w:val="21"/>
              <w:szCs w:val="21"/>
            </w:rPr>
            <w:t>12</w:t>
          </w:r>
          <w:r w:rsidR="003A7AA9">
            <w:fldChar w:fldCharType="end"/>
          </w:r>
        </w:p>
        <w:p w14:paraId="374C1A14" w14:textId="77777777" w:rsidR="003A7AA9" w:rsidRDefault="004C4D3B" w:rsidP="003A7AA9">
          <w:pPr>
            <w:tabs>
              <w:tab w:val="right" w:pos="9360"/>
            </w:tabs>
            <w:spacing w:before="60" w:line="240" w:lineRule="auto"/>
            <w:ind w:left="720"/>
            <w:rPr>
              <w:color w:val="000000"/>
              <w:sz w:val="21"/>
              <w:szCs w:val="21"/>
            </w:rPr>
          </w:pPr>
          <w:hyperlink w:anchor="_2p2csry">
            <w:r w:rsidR="003A7AA9">
              <w:rPr>
                <w:color w:val="000000"/>
                <w:sz w:val="21"/>
                <w:szCs w:val="21"/>
              </w:rPr>
              <w:t>Reporting Incidents</w:t>
            </w:r>
          </w:hyperlink>
          <w:r w:rsidR="003A7AA9">
            <w:rPr>
              <w:color w:val="000000"/>
              <w:sz w:val="21"/>
              <w:szCs w:val="21"/>
            </w:rPr>
            <w:tab/>
          </w:r>
          <w:r w:rsidR="003A7AA9">
            <w:fldChar w:fldCharType="begin"/>
          </w:r>
          <w:r w:rsidR="003A7AA9">
            <w:instrText xml:space="preserve"> PAGEREF _2p2csry \h </w:instrText>
          </w:r>
          <w:r w:rsidR="003A7AA9">
            <w:fldChar w:fldCharType="separate"/>
          </w:r>
          <w:r w:rsidR="003A7AA9">
            <w:rPr>
              <w:color w:val="000000"/>
              <w:sz w:val="21"/>
              <w:szCs w:val="21"/>
            </w:rPr>
            <w:t>12</w:t>
          </w:r>
          <w:r w:rsidR="003A7AA9">
            <w:fldChar w:fldCharType="end"/>
          </w:r>
        </w:p>
        <w:p w14:paraId="7D914C60" w14:textId="77777777" w:rsidR="003A7AA9" w:rsidRDefault="004C4D3B" w:rsidP="003A7AA9">
          <w:pPr>
            <w:tabs>
              <w:tab w:val="right" w:pos="9360"/>
            </w:tabs>
            <w:spacing w:before="60" w:line="240" w:lineRule="auto"/>
            <w:ind w:left="360"/>
            <w:rPr>
              <w:color w:val="000000"/>
              <w:sz w:val="21"/>
              <w:szCs w:val="21"/>
            </w:rPr>
          </w:pPr>
          <w:hyperlink w:anchor="_147n2zr">
            <w:r w:rsidR="003A7AA9">
              <w:rPr>
                <w:color w:val="000000"/>
                <w:sz w:val="21"/>
                <w:szCs w:val="21"/>
              </w:rPr>
              <w:t>Phase II - Identification and Assessment</w:t>
            </w:r>
          </w:hyperlink>
          <w:r w:rsidR="003A7AA9">
            <w:rPr>
              <w:color w:val="000000"/>
              <w:sz w:val="21"/>
              <w:szCs w:val="21"/>
            </w:rPr>
            <w:tab/>
          </w:r>
          <w:r w:rsidR="003A7AA9">
            <w:fldChar w:fldCharType="begin"/>
          </w:r>
          <w:r w:rsidR="003A7AA9">
            <w:instrText xml:space="preserve"> PAGEREF _147n2zr \h </w:instrText>
          </w:r>
          <w:r w:rsidR="003A7AA9">
            <w:fldChar w:fldCharType="separate"/>
          </w:r>
          <w:r w:rsidR="003A7AA9">
            <w:rPr>
              <w:color w:val="000000"/>
              <w:sz w:val="21"/>
              <w:szCs w:val="21"/>
            </w:rPr>
            <w:t>14</w:t>
          </w:r>
          <w:r w:rsidR="003A7AA9">
            <w:fldChar w:fldCharType="end"/>
          </w:r>
        </w:p>
        <w:p w14:paraId="4A2BFA48" w14:textId="77777777" w:rsidR="003A7AA9" w:rsidRDefault="004C4D3B" w:rsidP="003A7AA9">
          <w:pPr>
            <w:tabs>
              <w:tab w:val="right" w:pos="9360"/>
            </w:tabs>
            <w:spacing w:before="60" w:line="240" w:lineRule="auto"/>
            <w:ind w:left="360"/>
            <w:rPr>
              <w:color w:val="000000"/>
              <w:sz w:val="21"/>
              <w:szCs w:val="21"/>
            </w:rPr>
          </w:pPr>
          <w:hyperlink w:anchor="_3o7alnk">
            <w:r w:rsidR="003A7AA9">
              <w:rPr>
                <w:color w:val="000000"/>
                <w:sz w:val="21"/>
                <w:szCs w:val="21"/>
              </w:rPr>
              <w:t>Identification</w:t>
            </w:r>
          </w:hyperlink>
          <w:r w:rsidR="003A7AA9">
            <w:rPr>
              <w:color w:val="000000"/>
              <w:sz w:val="21"/>
              <w:szCs w:val="21"/>
            </w:rPr>
            <w:tab/>
          </w:r>
          <w:r w:rsidR="003A7AA9">
            <w:fldChar w:fldCharType="begin"/>
          </w:r>
          <w:r w:rsidR="003A7AA9">
            <w:instrText xml:space="preserve"> PAGEREF _3o7alnk \h </w:instrText>
          </w:r>
          <w:r w:rsidR="003A7AA9">
            <w:fldChar w:fldCharType="separate"/>
          </w:r>
          <w:r w:rsidR="003A7AA9">
            <w:rPr>
              <w:color w:val="000000"/>
              <w:sz w:val="21"/>
              <w:szCs w:val="21"/>
            </w:rPr>
            <w:t>14</w:t>
          </w:r>
          <w:r w:rsidR="003A7AA9">
            <w:fldChar w:fldCharType="end"/>
          </w:r>
        </w:p>
        <w:p w14:paraId="142D7C4B" w14:textId="77777777" w:rsidR="003A7AA9" w:rsidRDefault="004C4D3B" w:rsidP="003A7AA9">
          <w:pPr>
            <w:tabs>
              <w:tab w:val="right" w:pos="9360"/>
            </w:tabs>
            <w:spacing w:before="60" w:line="240" w:lineRule="auto"/>
            <w:ind w:left="1080"/>
            <w:rPr>
              <w:color w:val="000000"/>
              <w:sz w:val="21"/>
              <w:szCs w:val="21"/>
            </w:rPr>
          </w:pPr>
          <w:hyperlink w:anchor="_23ckvvd">
            <w:r w:rsidR="003A7AA9">
              <w:rPr>
                <w:color w:val="000000"/>
                <w:sz w:val="21"/>
                <w:szCs w:val="21"/>
              </w:rPr>
              <w:t>Events versus Incidents</w:t>
            </w:r>
          </w:hyperlink>
          <w:r w:rsidR="003A7AA9">
            <w:rPr>
              <w:color w:val="000000"/>
              <w:sz w:val="21"/>
              <w:szCs w:val="21"/>
            </w:rPr>
            <w:tab/>
          </w:r>
          <w:r w:rsidR="003A7AA9">
            <w:fldChar w:fldCharType="begin"/>
          </w:r>
          <w:r w:rsidR="003A7AA9">
            <w:instrText xml:space="preserve"> PAGEREF _23ckvvd \h </w:instrText>
          </w:r>
          <w:r w:rsidR="003A7AA9">
            <w:fldChar w:fldCharType="separate"/>
          </w:r>
          <w:r w:rsidR="003A7AA9">
            <w:rPr>
              <w:color w:val="000000"/>
              <w:sz w:val="21"/>
              <w:szCs w:val="21"/>
            </w:rPr>
            <w:t>14</w:t>
          </w:r>
          <w:r w:rsidR="003A7AA9">
            <w:fldChar w:fldCharType="end"/>
          </w:r>
        </w:p>
        <w:p w14:paraId="3005FE72" w14:textId="77777777" w:rsidR="003A7AA9" w:rsidRDefault="004C4D3B" w:rsidP="003A7AA9">
          <w:pPr>
            <w:tabs>
              <w:tab w:val="right" w:pos="9360"/>
            </w:tabs>
            <w:spacing w:before="60" w:line="240" w:lineRule="auto"/>
            <w:ind w:left="720"/>
            <w:rPr>
              <w:color w:val="000000"/>
              <w:sz w:val="21"/>
              <w:szCs w:val="21"/>
            </w:rPr>
          </w:pPr>
          <w:hyperlink w:anchor="_32hioqz">
            <w:r w:rsidR="003A7AA9">
              <w:rPr>
                <w:color w:val="000000"/>
                <w:sz w:val="21"/>
                <w:szCs w:val="21"/>
              </w:rPr>
              <w:t>Assessment</w:t>
            </w:r>
          </w:hyperlink>
          <w:r w:rsidR="003A7AA9">
            <w:rPr>
              <w:color w:val="000000"/>
              <w:sz w:val="21"/>
              <w:szCs w:val="21"/>
            </w:rPr>
            <w:tab/>
          </w:r>
          <w:r w:rsidR="003A7AA9">
            <w:fldChar w:fldCharType="begin"/>
          </w:r>
          <w:r w:rsidR="003A7AA9">
            <w:instrText xml:space="preserve"> PAGEREF _32hioqz \h </w:instrText>
          </w:r>
          <w:r w:rsidR="003A7AA9">
            <w:fldChar w:fldCharType="separate"/>
          </w:r>
          <w:r w:rsidR="003A7AA9">
            <w:rPr>
              <w:color w:val="000000"/>
              <w:sz w:val="21"/>
              <w:szCs w:val="21"/>
            </w:rPr>
            <w:t>15</w:t>
          </w:r>
          <w:r w:rsidR="003A7AA9">
            <w:fldChar w:fldCharType="end"/>
          </w:r>
        </w:p>
        <w:p w14:paraId="70FF33E7" w14:textId="77777777" w:rsidR="003A7AA9" w:rsidRDefault="004C4D3B" w:rsidP="003A7AA9">
          <w:pPr>
            <w:tabs>
              <w:tab w:val="right" w:pos="9360"/>
            </w:tabs>
            <w:spacing w:before="60" w:line="240" w:lineRule="auto"/>
            <w:ind w:left="1080"/>
            <w:rPr>
              <w:color w:val="000000"/>
              <w:sz w:val="21"/>
              <w:szCs w:val="21"/>
            </w:rPr>
          </w:pPr>
          <w:hyperlink w:anchor="_1hmsyys">
            <w:r w:rsidR="003A7AA9">
              <w:rPr>
                <w:color w:val="000000"/>
                <w:sz w:val="21"/>
                <w:szCs w:val="21"/>
              </w:rPr>
              <w:t>Incident Categorization</w:t>
            </w:r>
          </w:hyperlink>
          <w:r w:rsidR="003A7AA9">
            <w:rPr>
              <w:color w:val="000000"/>
              <w:sz w:val="21"/>
              <w:szCs w:val="21"/>
            </w:rPr>
            <w:tab/>
          </w:r>
          <w:r w:rsidR="003A7AA9">
            <w:fldChar w:fldCharType="begin"/>
          </w:r>
          <w:r w:rsidR="003A7AA9">
            <w:instrText xml:space="preserve"> PAGEREF _1hmsyys \h </w:instrText>
          </w:r>
          <w:r w:rsidR="003A7AA9">
            <w:fldChar w:fldCharType="separate"/>
          </w:r>
          <w:r w:rsidR="003A7AA9">
            <w:rPr>
              <w:color w:val="000000"/>
              <w:sz w:val="21"/>
              <w:szCs w:val="21"/>
            </w:rPr>
            <w:t>16</w:t>
          </w:r>
          <w:r w:rsidR="003A7AA9">
            <w:fldChar w:fldCharType="end"/>
          </w:r>
        </w:p>
        <w:p w14:paraId="0977129E" w14:textId="77777777" w:rsidR="003A7AA9" w:rsidRDefault="004C4D3B" w:rsidP="003A7AA9">
          <w:pPr>
            <w:tabs>
              <w:tab w:val="right" w:pos="9360"/>
            </w:tabs>
            <w:spacing w:before="60" w:line="240" w:lineRule="auto"/>
            <w:ind w:left="1080"/>
            <w:rPr>
              <w:color w:val="000000"/>
              <w:sz w:val="21"/>
              <w:szCs w:val="21"/>
            </w:rPr>
          </w:pPr>
          <w:hyperlink w:anchor="_41mghml">
            <w:r w:rsidR="003A7AA9">
              <w:rPr>
                <w:color w:val="000000"/>
                <w:sz w:val="21"/>
                <w:szCs w:val="21"/>
              </w:rPr>
              <w:t>Incident Scope</w:t>
            </w:r>
          </w:hyperlink>
          <w:r w:rsidR="003A7AA9">
            <w:rPr>
              <w:color w:val="000000"/>
              <w:sz w:val="21"/>
              <w:szCs w:val="21"/>
            </w:rPr>
            <w:tab/>
          </w:r>
          <w:r w:rsidR="003A7AA9">
            <w:fldChar w:fldCharType="begin"/>
          </w:r>
          <w:r w:rsidR="003A7AA9">
            <w:instrText xml:space="preserve"> PAGEREF _41mghml \h </w:instrText>
          </w:r>
          <w:r w:rsidR="003A7AA9">
            <w:fldChar w:fldCharType="separate"/>
          </w:r>
          <w:r w:rsidR="003A7AA9">
            <w:rPr>
              <w:color w:val="000000"/>
              <w:sz w:val="21"/>
              <w:szCs w:val="21"/>
            </w:rPr>
            <w:t>16</w:t>
          </w:r>
          <w:r w:rsidR="003A7AA9">
            <w:fldChar w:fldCharType="end"/>
          </w:r>
        </w:p>
        <w:p w14:paraId="3811E7E1" w14:textId="77777777" w:rsidR="003A7AA9" w:rsidRDefault="004C4D3B" w:rsidP="003A7AA9">
          <w:pPr>
            <w:tabs>
              <w:tab w:val="right" w:pos="9360"/>
            </w:tabs>
            <w:spacing w:before="60" w:line="240" w:lineRule="auto"/>
            <w:ind w:left="1080"/>
            <w:rPr>
              <w:color w:val="000000"/>
              <w:sz w:val="21"/>
              <w:szCs w:val="21"/>
            </w:rPr>
          </w:pPr>
          <w:hyperlink w:anchor="_2grqrue">
            <w:r w:rsidR="003A7AA9">
              <w:rPr>
                <w:color w:val="000000"/>
                <w:sz w:val="21"/>
                <w:szCs w:val="21"/>
              </w:rPr>
              <w:t>Incident Impact</w:t>
            </w:r>
          </w:hyperlink>
          <w:r w:rsidR="003A7AA9">
            <w:rPr>
              <w:color w:val="000000"/>
              <w:sz w:val="21"/>
              <w:szCs w:val="21"/>
            </w:rPr>
            <w:tab/>
          </w:r>
          <w:r w:rsidR="003A7AA9">
            <w:fldChar w:fldCharType="begin"/>
          </w:r>
          <w:r w:rsidR="003A7AA9">
            <w:instrText xml:space="preserve"> PAGEREF _2grqrue \h </w:instrText>
          </w:r>
          <w:r w:rsidR="003A7AA9">
            <w:fldChar w:fldCharType="separate"/>
          </w:r>
          <w:r w:rsidR="003A7AA9">
            <w:rPr>
              <w:color w:val="000000"/>
              <w:sz w:val="21"/>
              <w:szCs w:val="21"/>
            </w:rPr>
            <w:t>16</w:t>
          </w:r>
          <w:r w:rsidR="003A7AA9">
            <w:fldChar w:fldCharType="end"/>
          </w:r>
        </w:p>
        <w:p w14:paraId="21F96A39" w14:textId="77777777" w:rsidR="003A7AA9" w:rsidRDefault="004C4D3B" w:rsidP="003A7AA9">
          <w:pPr>
            <w:tabs>
              <w:tab w:val="right" w:pos="9360"/>
            </w:tabs>
            <w:spacing w:before="60" w:line="240" w:lineRule="auto"/>
            <w:ind w:left="720"/>
            <w:rPr>
              <w:color w:val="000000"/>
              <w:sz w:val="21"/>
              <w:szCs w:val="21"/>
            </w:rPr>
          </w:pPr>
          <w:hyperlink w:anchor="_vx1227">
            <w:r w:rsidR="003A7AA9">
              <w:rPr>
                <w:color w:val="000000"/>
                <w:sz w:val="21"/>
                <w:szCs w:val="21"/>
              </w:rPr>
              <w:t>Key Decisions for Exiting Identification and Assessment Phase:</w:t>
            </w:r>
          </w:hyperlink>
          <w:r w:rsidR="003A7AA9">
            <w:rPr>
              <w:color w:val="000000"/>
              <w:sz w:val="21"/>
              <w:szCs w:val="21"/>
            </w:rPr>
            <w:tab/>
          </w:r>
          <w:r w:rsidR="003A7AA9">
            <w:fldChar w:fldCharType="begin"/>
          </w:r>
          <w:r w:rsidR="003A7AA9">
            <w:instrText xml:space="preserve"> PAGEREF _vx1227 \h </w:instrText>
          </w:r>
          <w:r w:rsidR="003A7AA9">
            <w:fldChar w:fldCharType="separate"/>
          </w:r>
          <w:r w:rsidR="003A7AA9">
            <w:rPr>
              <w:color w:val="000000"/>
              <w:sz w:val="21"/>
              <w:szCs w:val="21"/>
            </w:rPr>
            <w:t>18</w:t>
          </w:r>
          <w:r w:rsidR="003A7AA9">
            <w:fldChar w:fldCharType="end"/>
          </w:r>
        </w:p>
        <w:p w14:paraId="786CCB1F" w14:textId="77777777" w:rsidR="003A7AA9" w:rsidRDefault="004C4D3B" w:rsidP="003A7AA9">
          <w:pPr>
            <w:tabs>
              <w:tab w:val="right" w:pos="9360"/>
            </w:tabs>
            <w:spacing w:before="60" w:line="240" w:lineRule="auto"/>
            <w:ind w:left="360"/>
            <w:rPr>
              <w:color w:val="000000"/>
              <w:sz w:val="21"/>
              <w:szCs w:val="21"/>
            </w:rPr>
          </w:pPr>
          <w:hyperlink w:anchor="_3fwokq0">
            <w:r w:rsidR="003A7AA9">
              <w:rPr>
                <w:color w:val="000000"/>
                <w:sz w:val="21"/>
                <w:szCs w:val="21"/>
              </w:rPr>
              <w:t>Phase III – Containment and Intelligence</w:t>
            </w:r>
          </w:hyperlink>
          <w:r w:rsidR="003A7AA9">
            <w:rPr>
              <w:color w:val="000000"/>
              <w:sz w:val="21"/>
              <w:szCs w:val="21"/>
            </w:rPr>
            <w:tab/>
          </w:r>
          <w:r w:rsidR="003A7AA9">
            <w:fldChar w:fldCharType="begin"/>
          </w:r>
          <w:r w:rsidR="003A7AA9">
            <w:instrText xml:space="preserve"> PAGEREF _3fwokq0 \h </w:instrText>
          </w:r>
          <w:r w:rsidR="003A7AA9">
            <w:fldChar w:fldCharType="separate"/>
          </w:r>
          <w:r w:rsidR="003A7AA9">
            <w:rPr>
              <w:color w:val="000000"/>
              <w:sz w:val="21"/>
              <w:szCs w:val="21"/>
            </w:rPr>
            <w:t>18</w:t>
          </w:r>
          <w:r w:rsidR="003A7AA9">
            <w:fldChar w:fldCharType="end"/>
          </w:r>
        </w:p>
        <w:p w14:paraId="00B949DE" w14:textId="77777777" w:rsidR="003A7AA9" w:rsidRDefault="004C4D3B" w:rsidP="003A7AA9">
          <w:pPr>
            <w:tabs>
              <w:tab w:val="right" w:pos="9360"/>
            </w:tabs>
            <w:spacing w:before="60" w:line="240" w:lineRule="auto"/>
            <w:ind w:left="720"/>
            <w:rPr>
              <w:color w:val="000000"/>
              <w:sz w:val="21"/>
              <w:szCs w:val="21"/>
            </w:rPr>
          </w:pPr>
          <w:hyperlink w:anchor="_1v1yuxt">
            <w:r w:rsidR="003A7AA9">
              <w:rPr>
                <w:color w:val="000000"/>
                <w:sz w:val="21"/>
                <w:szCs w:val="21"/>
              </w:rPr>
              <w:t>Containment Strategies</w:t>
            </w:r>
          </w:hyperlink>
          <w:r w:rsidR="003A7AA9">
            <w:rPr>
              <w:color w:val="000000"/>
              <w:sz w:val="21"/>
              <w:szCs w:val="21"/>
            </w:rPr>
            <w:tab/>
          </w:r>
          <w:r w:rsidR="003A7AA9">
            <w:fldChar w:fldCharType="begin"/>
          </w:r>
          <w:r w:rsidR="003A7AA9">
            <w:instrText xml:space="preserve"> PAGEREF _1v1yuxt \h </w:instrText>
          </w:r>
          <w:r w:rsidR="003A7AA9">
            <w:fldChar w:fldCharType="separate"/>
          </w:r>
          <w:r w:rsidR="003A7AA9">
            <w:rPr>
              <w:color w:val="000000"/>
              <w:sz w:val="21"/>
              <w:szCs w:val="21"/>
            </w:rPr>
            <w:t>18</w:t>
          </w:r>
          <w:r w:rsidR="003A7AA9">
            <w:fldChar w:fldCharType="end"/>
          </w:r>
        </w:p>
        <w:p w14:paraId="5F5388D0" w14:textId="77777777" w:rsidR="003A7AA9" w:rsidRDefault="004C4D3B" w:rsidP="003A7AA9">
          <w:pPr>
            <w:tabs>
              <w:tab w:val="right" w:pos="9360"/>
            </w:tabs>
            <w:spacing w:before="60" w:line="240" w:lineRule="auto"/>
            <w:ind w:left="720"/>
            <w:rPr>
              <w:color w:val="000000"/>
              <w:sz w:val="21"/>
              <w:szCs w:val="21"/>
            </w:rPr>
          </w:pPr>
          <w:hyperlink w:anchor="_4f1mdlm">
            <w:r w:rsidR="003A7AA9">
              <w:rPr>
                <w:color w:val="000000"/>
                <w:sz w:val="21"/>
                <w:szCs w:val="21"/>
              </w:rPr>
              <w:t>Common Containment Steps</w:t>
            </w:r>
          </w:hyperlink>
          <w:r w:rsidR="003A7AA9">
            <w:rPr>
              <w:color w:val="000000"/>
              <w:sz w:val="21"/>
              <w:szCs w:val="21"/>
            </w:rPr>
            <w:tab/>
          </w:r>
          <w:r w:rsidR="003A7AA9">
            <w:fldChar w:fldCharType="begin"/>
          </w:r>
          <w:r w:rsidR="003A7AA9">
            <w:instrText xml:space="preserve"> PAGEREF _4f1mdlm \h </w:instrText>
          </w:r>
          <w:r w:rsidR="003A7AA9">
            <w:fldChar w:fldCharType="separate"/>
          </w:r>
          <w:r w:rsidR="003A7AA9">
            <w:rPr>
              <w:color w:val="000000"/>
              <w:sz w:val="21"/>
              <w:szCs w:val="21"/>
            </w:rPr>
            <w:t>19</w:t>
          </w:r>
          <w:r w:rsidR="003A7AA9">
            <w:fldChar w:fldCharType="end"/>
          </w:r>
        </w:p>
        <w:p w14:paraId="22B47220" w14:textId="77777777" w:rsidR="003A7AA9" w:rsidRDefault="004C4D3B" w:rsidP="003A7AA9">
          <w:pPr>
            <w:tabs>
              <w:tab w:val="right" w:pos="9360"/>
            </w:tabs>
            <w:spacing w:before="60" w:line="240" w:lineRule="auto"/>
            <w:ind w:left="1080"/>
            <w:rPr>
              <w:color w:val="000000"/>
              <w:sz w:val="21"/>
              <w:szCs w:val="21"/>
            </w:rPr>
          </w:pPr>
          <w:hyperlink w:anchor="_2u6wntf">
            <w:r w:rsidR="003A7AA9">
              <w:rPr>
                <w:color w:val="000000"/>
                <w:sz w:val="21"/>
                <w:szCs w:val="21"/>
              </w:rPr>
              <w:t>Engage Resources</w:t>
            </w:r>
          </w:hyperlink>
          <w:r w:rsidR="003A7AA9">
            <w:rPr>
              <w:color w:val="000000"/>
              <w:sz w:val="21"/>
              <w:szCs w:val="21"/>
            </w:rPr>
            <w:tab/>
          </w:r>
          <w:r w:rsidR="003A7AA9">
            <w:fldChar w:fldCharType="begin"/>
          </w:r>
          <w:r w:rsidR="003A7AA9">
            <w:instrText xml:space="preserve"> PAGEREF _2u6wntf \h </w:instrText>
          </w:r>
          <w:r w:rsidR="003A7AA9">
            <w:fldChar w:fldCharType="separate"/>
          </w:r>
          <w:r w:rsidR="003A7AA9">
            <w:rPr>
              <w:color w:val="000000"/>
              <w:sz w:val="21"/>
              <w:szCs w:val="21"/>
            </w:rPr>
            <w:t>19</w:t>
          </w:r>
          <w:r w:rsidR="003A7AA9">
            <w:fldChar w:fldCharType="end"/>
          </w:r>
        </w:p>
        <w:p w14:paraId="7F8AFD67" w14:textId="77777777" w:rsidR="003A7AA9" w:rsidRDefault="004C4D3B" w:rsidP="003A7AA9">
          <w:pPr>
            <w:tabs>
              <w:tab w:val="right" w:pos="9360"/>
            </w:tabs>
            <w:spacing w:before="60" w:line="240" w:lineRule="auto"/>
            <w:ind w:left="1080"/>
            <w:rPr>
              <w:color w:val="000000"/>
              <w:sz w:val="21"/>
              <w:szCs w:val="21"/>
            </w:rPr>
          </w:pPr>
          <w:hyperlink w:anchor="_19c6y18">
            <w:r w:rsidR="003A7AA9">
              <w:rPr>
                <w:color w:val="000000"/>
                <w:sz w:val="21"/>
                <w:szCs w:val="21"/>
              </w:rPr>
              <w:t>Preserve Evidence</w:t>
            </w:r>
          </w:hyperlink>
          <w:r w:rsidR="003A7AA9">
            <w:rPr>
              <w:color w:val="000000"/>
              <w:sz w:val="21"/>
              <w:szCs w:val="21"/>
            </w:rPr>
            <w:tab/>
          </w:r>
          <w:r w:rsidR="003A7AA9">
            <w:fldChar w:fldCharType="begin"/>
          </w:r>
          <w:r w:rsidR="003A7AA9">
            <w:instrText xml:space="preserve"> PAGEREF _19c6y18 \h </w:instrText>
          </w:r>
          <w:r w:rsidR="003A7AA9">
            <w:fldChar w:fldCharType="separate"/>
          </w:r>
          <w:r w:rsidR="003A7AA9">
            <w:rPr>
              <w:color w:val="000000"/>
              <w:sz w:val="21"/>
              <w:szCs w:val="21"/>
            </w:rPr>
            <w:t>20</w:t>
          </w:r>
          <w:r w:rsidR="003A7AA9">
            <w:fldChar w:fldCharType="end"/>
          </w:r>
        </w:p>
        <w:p w14:paraId="12285913" w14:textId="77777777" w:rsidR="003A7AA9" w:rsidRDefault="004C4D3B" w:rsidP="003A7AA9">
          <w:pPr>
            <w:tabs>
              <w:tab w:val="right" w:pos="9360"/>
            </w:tabs>
            <w:spacing w:before="60" w:line="240" w:lineRule="auto"/>
            <w:ind w:left="1080"/>
            <w:rPr>
              <w:color w:val="000000"/>
              <w:sz w:val="21"/>
              <w:szCs w:val="21"/>
            </w:rPr>
          </w:pPr>
          <w:hyperlink w:anchor="_28h4qwu">
            <w:r w:rsidR="003A7AA9">
              <w:rPr>
                <w:color w:val="000000"/>
                <w:sz w:val="21"/>
                <w:szCs w:val="21"/>
              </w:rPr>
              <w:t>Reduce Impact</w:t>
            </w:r>
          </w:hyperlink>
          <w:r w:rsidR="003A7AA9">
            <w:rPr>
              <w:color w:val="000000"/>
              <w:sz w:val="21"/>
              <w:szCs w:val="21"/>
            </w:rPr>
            <w:tab/>
          </w:r>
          <w:r w:rsidR="003A7AA9">
            <w:fldChar w:fldCharType="begin"/>
          </w:r>
          <w:r w:rsidR="003A7AA9">
            <w:instrText xml:space="preserve"> PAGEREF _28h4qwu \h </w:instrText>
          </w:r>
          <w:r w:rsidR="003A7AA9">
            <w:fldChar w:fldCharType="separate"/>
          </w:r>
          <w:r w:rsidR="003A7AA9">
            <w:rPr>
              <w:color w:val="000000"/>
              <w:sz w:val="21"/>
              <w:szCs w:val="21"/>
            </w:rPr>
            <w:t>20</w:t>
          </w:r>
          <w:r w:rsidR="003A7AA9">
            <w:fldChar w:fldCharType="end"/>
          </w:r>
        </w:p>
        <w:p w14:paraId="30EDDCBC" w14:textId="77777777" w:rsidR="003A7AA9" w:rsidRDefault="004C4D3B" w:rsidP="003A7AA9">
          <w:pPr>
            <w:tabs>
              <w:tab w:val="right" w:pos="9360"/>
            </w:tabs>
            <w:spacing w:before="60" w:line="240" w:lineRule="auto"/>
            <w:ind w:left="1080"/>
            <w:rPr>
              <w:color w:val="000000"/>
              <w:sz w:val="21"/>
              <w:szCs w:val="21"/>
            </w:rPr>
          </w:pPr>
          <w:hyperlink w:anchor="_37m2jsg">
            <w:r w:rsidR="003A7AA9">
              <w:rPr>
                <w:color w:val="000000"/>
                <w:sz w:val="21"/>
                <w:szCs w:val="21"/>
              </w:rPr>
              <w:t>Collect Data and Increase Activity Logging</w:t>
            </w:r>
          </w:hyperlink>
          <w:r w:rsidR="003A7AA9">
            <w:rPr>
              <w:color w:val="000000"/>
              <w:sz w:val="21"/>
              <w:szCs w:val="21"/>
            </w:rPr>
            <w:tab/>
          </w:r>
          <w:r w:rsidR="003A7AA9">
            <w:fldChar w:fldCharType="begin"/>
          </w:r>
          <w:r w:rsidR="003A7AA9">
            <w:instrText xml:space="preserve"> PAGEREF _37m2jsg \h </w:instrText>
          </w:r>
          <w:r w:rsidR="003A7AA9">
            <w:fldChar w:fldCharType="separate"/>
          </w:r>
          <w:r w:rsidR="003A7AA9">
            <w:rPr>
              <w:color w:val="000000"/>
              <w:sz w:val="21"/>
              <w:szCs w:val="21"/>
            </w:rPr>
            <w:t>21</w:t>
          </w:r>
          <w:r w:rsidR="003A7AA9">
            <w:fldChar w:fldCharType="end"/>
          </w:r>
        </w:p>
        <w:p w14:paraId="3039DFEE" w14:textId="77777777" w:rsidR="003A7AA9" w:rsidRDefault="004C4D3B" w:rsidP="003A7AA9">
          <w:pPr>
            <w:tabs>
              <w:tab w:val="right" w:pos="9360"/>
            </w:tabs>
            <w:spacing w:before="60" w:line="240" w:lineRule="auto"/>
            <w:ind w:left="1080"/>
            <w:rPr>
              <w:color w:val="000000"/>
              <w:sz w:val="21"/>
              <w:szCs w:val="21"/>
            </w:rPr>
          </w:pPr>
          <w:hyperlink w:anchor="_1mrcu09">
            <w:r w:rsidR="003A7AA9">
              <w:rPr>
                <w:color w:val="000000"/>
                <w:sz w:val="21"/>
                <w:szCs w:val="21"/>
              </w:rPr>
              <w:t>Conduct Research</w:t>
            </w:r>
          </w:hyperlink>
          <w:r w:rsidR="003A7AA9">
            <w:rPr>
              <w:color w:val="000000"/>
              <w:sz w:val="21"/>
              <w:szCs w:val="21"/>
            </w:rPr>
            <w:tab/>
          </w:r>
          <w:r w:rsidR="003A7AA9">
            <w:fldChar w:fldCharType="begin"/>
          </w:r>
          <w:r w:rsidR="003A7AA9">
            <w:instrText xml:space="preserve"> PAGEREF _1mrcu09 \h </w:instrText>
          </w:r>
          <w:r w:rsidR="003A7AA9">
            <w:fldChar w:fldCharType="separate"/>
          </w:r>
          <w:r w:rsidR="003A7AA9">
            <w:rPr>
              <w:color w:val="000000"/>
              <w:sz w:val="21"/>
              <w:szCs w:val="21"/>
            </w:rPr>
            <w:t>21</w:t>
          </w:r>
          <w:r w:rsidR="003A7AA9">
            <w:fldChar w:fldCharType="end"/>
          </w:r>
        </w:p>
        <w:p w14:paraId="375079D0" w14:textId="77777777" w:rsidR="003A7AA9" w:rsidRDefault="004C4D3B" w:rsidP="003A7AA9">
          <w:pPr>
            <w:tabs>
              <w:tab w:val="right" w:pos="9360"/>
            </w:tabs>
            <w:spacing w:before="60" w:line="240" w:lineRule="auto"/>
            <w:ind w:left="1080"/>
            <w:rPr>
              <w:color w:val="000000"/>
              <w:sz w:val="21"/>
              <w:szCs w:val="21"/>
            </w:rPr>
          </w:pPr>
          <w:hyperlink w:anchor="_46r0co2">
            <w:r w:rsidR="003A7AA9">
              <w:rPr>
                <w:color w:val="000000"/>
                <w:sz w:val="21"/>
                <w:szCs w:val="21"/>
              </w:rPr>
              <w:t>Notify Interested Parties</w:t>
            </w:r>
          </w:hyperlink>
          <w:r w:rsidR="003A7AA9">
            <w:rPr>
              <w:color w:val="000000"/>
              <w:sz w:val="21"/>
              <w:szCs w:val="21"/>
            </w:rPr>
            <w:tab/>
          </w:r>
          <w:r w:rsidR="003A7AA9">
            <w:fldChar w:fldCharType="begin"/>
          </w:r>
          <w:r w:rsidR="003A7AA9">
            <w:instrText xml:space="preserve"> PAGEREF _46r0co2 \h </w:instrText>
          </w:r>
          <w:r w:rsidR="003A7AA9">
            <w:fldChar w:fldCharType="separate"/>
          </w:r>
          <w:r w:rsidR="003A7AA9">
            <w:rPr>
              <w:color w:val="000000"/>
              <w:sz w:val="21"/>
              <w:szCs w:val="21"/>
            </w:rPr>
            <w:t>21</w:t>
          </w:r>
          <w:r w:rsidR="003A7AA9">
            <w:fldChar w:fldCharType="end"/>
          </w:r>
        </w:p>
        <w:p w14:paraId="255DFDED" w14:textId="77777777" w:rsidR="003A7AA9" w:rsidRDefault="004C4D3B" w:rsidP="003A7AA9">
          <w:pPr>
            <w:tabs>
              <w:tab w:val="right" w:pos="9360"/>
            </w:tabs>
            <w:spacing w:before="60" w:line="240" w:lineRule="auto"/>
            <w:ind w:left="720"/>
            <w:rPr>
              <w:color w:val="000000"/>
              <w:sz w:val="21"/>
              <w:szCs w:val="21"/>
            </w:rPr>
          </w:pPr>
          <w:hyperlink w:anchor="_2lwamvv">
            <w:r w:rsidR="003A7AA9">
              <w:rPr>
                <w:color w:val="000000"/>
                <w:sz w:val="21"/>
                <w:szCs w:val="21"/>
              </w:rPr>
              <w:t>Key Decisions for Exiting Containment Phase</w:t>
            </w:r>
          </w:hyperlink>
          <w:r w:rsidR="003A7AA9">
            <w:rPr>
              <w:color w:val="000000"/>
              <w:sz w:val="21"/>
              <w:szCs w:val="21"/>
            </w:rPr>
            <w:tab/>
          </w:r>
          <w:r w:rsidR="003A7AA9">
            <w:fldChar w:fldCharType="begin"/>
          </w:r>
          <w:r w:rsidR="003A7AA9">
            <w:instrText xml:space="preserve"> PAGEREF _2lwamvv \h </w:instrText>
          </w:r>
          <w:r w:rsidR="003A7AA9">
            <w:fldChar w:fldCharType="separate"/>
          </w:r>
          <w:r w:rsidR="003A7AA9">
            <w:rPr>
              <w:color w:val="000000"/>
              <w:sz w:val="21"/>
              <w:szCs w:val="21"/>
            </w:rPr>
            <w:t>21</w:t>
          </w:r>
          <w:r w:rsidR="003A7AA9">
            <w:fldChar w:fldCharType="end"/>
          </w:r>
        </w:p>
        <w:p w14:paraId="21E32D03" w14:textId="77777777" w:rsidR="003A7AA9" w:rsidRDefault="004C4D3B" w:rsidP="003A7AA9">
          <w:pPr>
            <w:tabs>
              <w:tab w:val="right" w:pos="9360"/>
            </w:tabs>
            <w:spacing w:before="60" w:line="240" w:lineRule="auto"/>
            <w:ind w:left="720"/>
            <w:rPr>
              <w:color w:val="000000"/>
              <w:sz w:val="21"/>
              <w:szCs w:val="21"/>
            </w:rPr>
          </w:pPr>
          <w:hyperlink w:anchor="_111kx3o">
            <w:r w:rsidR="003A7AA9">
              <w:rPr>
                <w:color w:val="000000"/>
                <w:sz w:val="21"/>
                <w:szCs w:val="21"/>
              </w:rPr>
              <w:t>Investigation</w:t>
            </w:r>
          </w:hyperlink>
          <w:r w:rsidR="003A7AA9">
            <w:rPr>
              <w:color w:val="000000"/>
              <w:sz w:val="21"/>
              <w:szCs w:val="21"/>
            </w:rPr>
            <w:tab/>
          </w:r>
          <w:r w:rsidR="003A7AA9">
            <w:fldChar w:fldCharType="begin"/>
          </w:r>
          <w:r w:rsidR="003A7AA9">
            <w:instrText xml:space="preserve"> PAGEREF _111kx3o \h </w:instrText>
          </w:r>
          <w:r w:rsidR="003A7AA9">
            <w:fldChar w:fldCharType="separate"/>
          </w:r>
          <w:r w:rsidR="003A7AA9">
            <w:rPr>
              <w:color w:val="000000"/>
              <w:sz w:val="21"/>
              <w:szCs w:val="21"/>
            </w:rPr>
            <w:t>21</w:t>
          </w:r>
          <w:r w:rsidR="003A7AA9">
            <w:fldChar w:fldCharType="end"/>
          </w:r>
        </w:p>
        <w:p w14:paraId="2342A39C" w14:textId="77777777" w:rsidR="003A7AA9" w:rsidRDefault="004C4D3B" w:rsidP="003A7AA9">
          <w:pPr>
            <w:tabs>
              <w:tab w:val="right" w:pos="9360"/>
            </w:tabs>
            <w:spacing w:before="60" w:line="240" w:lineRule="auto"/>
            <w:ind w:left="720"/>
            <w:rPr>
              <w:color w:val="000000"/>
              <w:sz w:val="21"/>
              <w:szCs w:val="21"/>
            </w:rPr>
          </w:pPr>
          <w:hyperlink w:anchor="_3l18frh">
            <w:r w:rsidR="003A7AA9">
              <w:rPr>
                <w:color w:val="000000"/>
                <w:sz w:val="21"/>
                <w:szCs w:val="21"/>
              </w:rPr>
              <w:t>Initial Cause (“Root Cause”) Investigation</w:t>
            </w:r>
          </w:hyperlink>
          <w:r w:rsidR="003A7AA9">
            <w:rPr>
              <w:color w:val="000000"/>
              <w:sz w:val="21"/>
              <w:szCs w:val="21"/>
            </w:rPr>
            <w:tab/>
          </w:r>
          <w:r w:rsidR="003A7AA9">
            <w:fldChar w:fldCharType="begin"/>
          </w:r>
          <w:r w:rsidR="003A7AA9">
            <w:instrText xml:space="preserve"> PAGEREF _3l18frh \h </w:instrText>
          </w:r>
          <w:r w:rsidR="003A7AA9">
            <w:fldChar w:fldCharType="separate"/>
          </w:r>
          <w:r w:rsidR="003A7AA9">
            <w:rPr>
              <w:color w:val="000000"/>
              <w:sz w:val="21"/>
              <w:szCs w:val="21"/>
            </w:rPr>
            <w:t>22</w:t>
          </w:r>
          <w:r w:rsidR="003A7AA9">
            <w:fldChar w:fldCharType="end"/>
          </w:r>
        </w:p>
        <w:p w14:paraId="4E8B5124" w14:textId="77777777" w:rsidR="003A7AA9" w:rsidRDefault="004C4D3B" w:rsidP="003A7AA9">
          <w:pPr>
            <w:tabs>
              <w:tab w:val="right" w:pos="9360"/>
            </w:tabs>
            <w:spacing w:before="60" w:line="240" w:lineRule="auto"/>
            <w:ind w:left="360"/>
            <w:rPr>
              <w:color w:val="000000"/>
              <w:sz w:val="21"/>
              <w:szCs w:val="21"/>
            </w:rPr>
          </w:pPr>
          <w:hyperlink w:anchor="_4k668n3">
            <w:r w:rsidR="003A7AA9">
              <w:rPr>
                <w:color w:val="000000"/>
                <w:sz w:val="21"/>
                <w:szCs w:val="21"/>
              </w:rPr>
              <w:t>Phase IV – Eradication Details</w:t>
            </w:r>
          </w:hyperlink>
          <w:r w:rsidR="003A7AA9">
            <w:rPr>
              <w:color w:val="000000"/>
              <w:sz w:val="21"/>
              <w:szCs w:val="21"/>
            </w:rPr>
            <w:tab/>
          </w:r>
          <w:r w:rsidR="003A7AA9">
            <w:fldChar w:fldCharType="begin"/>
          </w:r>
          <w:r w:rsidR="003A7AA9">
            <w:instrText xml:space="preserve"> PAGEREF _4k668n3 \h </w:instrText>
          </w:r>
          <w:r w:rsidR="003A7AA9">
            <w:fldChar w:fldCharType="separate"/>
          </w:r>
          <w:r w:rsidR="003A7AA9">
            <w:rPr>
              <w:color w:val="000000"/>
              <w:sz w:val="21"/>
              <w:szCs w:val="21"/>
            </w:rPr>
            <w:t>22</w:t>
          </w:r>
          <w:r w:rsidR="003A7AA9">
            <w:fldChar w:fldCharType="end"/>
          </w:r>
        </w:p>
        <w:p w14:paraId="51B4B821" w14:textId="77777777" w:rsidR="003A7AA9" w:rsidRDefault="004C4D3B" w:rsidP="003A7AA9">
          <w:pPr>
            <w:tabs>
              <w:tab w:val="right" w:pos="9360"/>
            </w:tabs>
            <w:spacing w:before="60" w:line="240" w:lineRule="auto"/>
            <w:ind w:left="720"/>
            <w:rPr>
              <w:color w:val="000000"/>
              <w:sz w:val="21"/>
              <w:szCs w:val="21"/>
            </w:rPr>
          </w:pPr>
          <w:hyperlink w:anchor="_2zbgiuw">
            <w:r w:rsidR="003A7AA9">
              <w:rPr>
                <w:color w:val="000000"/>
                <w:sz w:val="21"/>
                <w:szCs w:val="21"/>
              </w:rPr>
              <w:t>Eradication</w:t>
            </w:r>
          </w:hyperlink>
          <w:r w:rsidR="003A7AA9">
            <w:rPr>
              <w:color w:val="000000"/>
              <w:sz w:val="21"/>
              <w:szCs w:val="21"/>
            </w:rPr>
            <w:tab/>
          </w:r>
          <w:r w:rsidR="003A7AA9">
            <w:fldChar w:fldCharType="begin"/>
          </w:r>
          <w:r w:rsidR="003A7AA9">
            <w:instrText xml:space="preserve"> PAGEREF _2zbgiuw \h </w:instrText>
          </w:r>
          <w:r w:rsidR="003A7AA9">
            <w:fldChar w:fldCharType="separate"/>
          </w:r>
          <w:r w:rsidR="003A7AA9">
            <w:rPr>
              <w:color w:val="000000"/>
              <w:sz w:val="21"/>
              <w:szCs w:val="21"/>
            </w:rPr>
            <w:t>22</w:t>
          </w:r>
          <w:r w:rsidR="003A7AA9">
            <w:fldChar w:fldCharType="end"/>
          </w:r>
        </w:p>
        <w:p w14:paraId="1D08B2F7" w14:textId="77777777" w:rsidR="003A7AA9" w:rsidRDefault="004C4D3B" w:rsidP="003A7AA9">
          <w:pPr>
            <w:tabs>
              <w:tab w:val="right" w:pos="9360"/>
            </w:tabs>
            <w:spacing w:before="60" w:line="240" w:lineRule="auto"/>
            <w:ind w:left="720"/>
            <w:rPr>
              <w:color w:val="000000"/>
              <w:sz w:val="21"/>
              <w:szCs w:val="21"/>
            </w:rPr>
          </w:pPr>
          <w:hyperlink w:anchor="_2dlolyb">
            <w:r w:rsidR="003A7AA9">
              <w:rPr>
                <w:color w:val="000000"/>
                <w:sz w:val="21"/>
                <w:szCs w:val="21"/>
              </w:rPr>
              <w:t>Key Decisions for Exiting Eradication Phase</w:t>
            </w:r>
          </w:hyperlink>
          <w:r w:rsidR="003A7AA9">
            <w:rPr>
              <w:color w:val="000000"/>
              <w:sz w:val="21"/>
              <w:szCs w:val="21"/>
            </w:rPr>
            <w:tab/>
          </w:r>
          <w:r w:rsidR="003A7AA9">
            <w:fldChar w:fldCharType="begin"/>
          </w:r>
          <w:r w:rsidR="003A7AA9">
            <w:instrText xml:space="preserve"> PAGEREF _2dlolyb \h </w:instrText>
          </w:r>
          <w:r w:rsidR="003A7AA9">
            <w:fldChar w:fldCharType="separate"/>
          </w:r>
          <w:r w:rsidR="003A7AA9">
            <w:rPr>
              <w:color w:val="000000"/>
              <w:sz w:val="21"/>
              <w:szCs w:val="21"/>
            </w:rPr>
            <w:t>23</w:t>
          </w:r>
          <w:r w:rsidR="003A7AA9">
            <w:fldChar w:fldCharType="end"/>
          </w:r>
        </w:p>
        <w:p w14:paraId="71C67390" w14:textId="77777777" w:rsidR="003A7AA9" w:rsidRDefault="004C4D3B" w:rsidP="003A7AA9">
          <w:pPr>
            <w:tabs>
              <w:tab w:val="right" w:pos="9360"/>
            </w:tabs>
            <w:spacing w:before="60" w:line="240" w:lineRule="auto"/>
            <w:ind w:left="360"/>
            <w:rPr>
              <w:color w:val="000000"/>
              <w:sz w:val="21"/>
              <w:szCs w:val="21"/>
            </w:rPr>
          </w:pPr>
          <w:hyperlink w:anchor="_sqyw64">
            <w:r w:rsidR="003A7AA9">
              <w:rPr>
                <w:color w:val="000000"/>
                <w:sz w:val="21"/>
                <w:szCs w:val="21"/>
              </w:rPr>
              <w:t>Phase V – Recovery Details</w:t>
            </w:r>
          </w:hyperlink>
          <w:r w:rsidR="003A7AA9">
            <w:rPr>
              <w:color w:val="000000"/>
              <w:sz w:val="21"/>
              <w:szCs w:val="21"/>
            </w:rPr>
            <w:tab/>
          </w:r>
          <w:r w:rsidR="003A7AA9">
            <w:fldChar w:fldCharType="begin"/>
          </w:r>
          <w:r w:rsidR="003A7AA9">
            <w:instrText xml:space="preserve"> PAGEREF _sqyw64 \h </w:instrText>
          </w:r>
          <w:r w:rsidR="003A7AA9">
            <w:fldChar w:fldCharType="separate"/>
          </w:r>
          <w:r w:rsidR="003A7AA9">
            <w:rPr>
              <w:color w:val="000000"/>
              <w:sz w:val="21"/>
              <w:szCs w:val="21"/>
            </w:rPr>
            <w:t>23</w:t>
          </w:r>
          <w:r w:rsidR="003A7AA9">
            <w:fldChar w:fldCharType="end"/>
          </w:r>
        </w:p>
        <w:p w14:paraId="654C403D" w14:textId="77777777" w:rsidR="003A7AA9" w:rsidRDefault="004C4D3B" w:rsidP="003A7AA9">
          <w:pPr>
            <w:tabs>
              <w:tab w:val="right" w:pos="9360"/>
            </w:tabs>
            <w:spacing w:before="60" w:line="240" w:lineRule="auto"/>
            <w:ind w:left="720"/>
            <w:rPr>
              <w:color w:val="000000"/>
              <w:sz w:val="21"/>
              <w:szCs w:val="21"/>
            </w:rPr>
          </w:pPr>
          <w:hyperlink w:anchor="_1rvwp1q">
            <w:r w:rsidR="003A7AA9">
              <w:rPr>
                <w:color w:val="000000"/>
                <w:sz w:val="21"/>
                <w:szCs w:val="21"/>
              </w:rPr>
              <w:t>Key Decisions for Exiting Recovery Phase</w:t>
            </w:r>
          </w:hyperlink>
          <w:r w:rsidR="003A7AA9">
            <w:rPr>
              <w:color w:val="000000"/>
              <w:sz w:val="21"/>
              <w:szCs w:val="21"/>
            </w:rPr>
            <w:tab/>
          </w:r>
          <w:r w:rsidR="003A7AA9">
            <w:fldChar w:fldCharType="begin"/>
          </w:r>
          <w:r w:rsidR="003A7AA9">
            <w:instrText xml:space="preserve"> PAGEREF _1rvwp1q \h </w:instrText>
          </w:r>
          <w:r w:rsidR="003A7AA9">
            <w:fldChar w:fldCharType="separate"/>
          </w:r>
          <w:r w:rsidR="003A7AA9">
            <w:rPr>
              <w:color w:val="000000"/>
              <w:sz w:val="21"/>
              <w:szCs w:val="21"/>
            </w:rPr>
            <w:t>23</w:t>
          </w:r>
          <w:r w:rsidR="003A7AA9">
            <w:fldChar w:fldCharType="end"/>
          </w:r>
        </w:p>
        <w:p w14:paraId="394957C6" w14:textId="77777777" w:rsidR="003A7AA9" w:rsidRDefault="004C4D3B" w:rsidP="003A7AA9">
          <w:pPr>
            <w:tabs>
              <w:tab w:val="right" w:pos="9360"/>
            </w:tabs>
            <w:spacing w:before="60" w:line="240" w:lineRule="auto"/>
            <w:ind w:left="360"/>
            <w:rPr>
              <w:color w:val="000000"/>
              <w:sz w:val="21"/>
              <w:szCs w:val="21"/>
            </w:rPr>
          </w:pPr>
          <w:hyperlink w:anchor="_2r0uhxc">
            <w:r w:rsidR="003A7AA9">
              <w:rPr>
                <w:color w:val="000000"/>
                <w:sz w:val="21"/>
                <w:szCs w:val="21"/>
              </w:rPr>
              <w:t>Phase VI - Lessons Learned</w:t>
            </w:r>
          </w:hyperlink>
          <w:r w:rsidR="003A7AA9">
            <w:rPr>
              <w:color w:val="000000"/>
              <w:sz w:val="21"/>
              <w:szCs w:val="21"/>
            </w:rPr>
            <w:tab/>
          </w:r>
          <w:r w:rsidR="003A7AA9">
            <w:fldChar w:fldCharType="begin"/>
          </w:r>
          <w:r w:rsidR="003A7AA9">
            <w:instrText xml:space="preserve"> PAGEREF _2r0uhxc \h </w:instrText>
          </w:r>
          <w:r w:rsidR="003A7AA9">
            <w:fldChar w:fldCharType="separate"/>
          </w:r>
          <w:r w:rsidR="003A7AA9">
            <w:rPr>
              <w:color w:val="000000"/>
              <w:sz w:val="21"/>
              <w:szCs w:val="21"/>
            </w:rPr>
            <w:t>23</w:t>
          </w:r>
          <w:r w:rsidR="003A7AA9">
            <w:fldChar w:fldCharType="end"/>
          </w:r>
        </w:p>
        <w:p w14:paraId="4DB92B2F" w14:textId="77777777" w:rsidR="003A7AA9" w:rsidRDefault="004C4D3B" w:rsidP="003A7AA9">
          <w:pPr>
            <w:tabs>
              <w:tab w:val="right" w:pos="9360"/>
            </w:tabs>
            <w:spacing w:before="60" w:line="240" w:lineRule="auto"/>
            <w:ind w:left="720"/>
            <w:rPr>
              <w:color w:val="000000"/>
              <w:sz w:val="21"/>
              <w:szCs w:val="21"/>
            </w:rPr>
          </w:pPr>
          <w:hyperlink w:anchor="_3q5sasy">
            <w:r w:rsidR="003A7AA9">
              <w:rPr>
                <w:color w:val="000000"/>
                <w:sz w:val="21"/>
                <w:szCs w:val="21"/>
              </w:rPr>
              <w:t>Documentation</w:t>
            </w:r>
          </w:hyperlink>
          <w:r w:rsidR="003A7AA9">
            <w:rPr>
              <w:color w:val="000000"/>
              <w:sz w:val="21"/>
              <w:szCs w:val="21"/>
            </w:rPr>
            <w:tab/>
          </w:r>
          <w:r w:rsidR="003A7AA9">
            <w:fldChar w:fldCharType="begin"/>
          </w:r>
          <w:r w:rsidR="003A7AA9">
            <w:instrText xml:space="preserve"> PAGEREF _3q5sasy \h </w:instrText>
          </w:r>
          <w:r w:rsidR="003A7AA9">
            <w:fldChar w:fldCharType="separate"/>
          </w:r>
          <w:r w:rsidR="003A7AA9">
            <w:rPr>
              <w:color w:val="000000"/>
              <w:sz w:val="21"/>
              <w:szCs w:val="21"/>
            </w:rPr>
            <w:t>24</w:t>
          </w:r>
          <w:r w:rsidR="003A7AA9">
            <w:fldChar w:fldCharType="end"/>
          </w:r>
        </w:p>
        <w:p w14:paraId="53BA8543" w14:textId="77777777" w:rsidR="003A7AA9" w:rsidRDefault="004C4D3B" w:rsidP="003A7AA9">
          <w:pPr>
            <w:tabs>
              <w:tab w:val="right" w:pos="9360"/>
            </w:tabs>
            <w:spacing w:before="60" w:line="240" w:lineRule="auto"/>
            <w:ind w:left="720"/>
            <w:rPr>
              <w:color w:val="000000"/>
              <w:sz w:val="21"/>
              <w:szCs w:val="21"/>
            </w:rPr>
          </w:pPr>
          <w:hyperlink w:anchor="_25b2l0r">
            <w:r w:rsidR="003A7AA9">
              <w:rPr>
                <w:color w:val="000000"/>
                <w:sz w:val="21"/>
                <w:szCs w:val="21"/>
              </w:rPr>
              <w:t>Lessons Learned and Remediation</w:t>
            </w:r>
          </w:hyperlink>
          <w:r w:rsidR="003A7AA9">
            <w:rPr>
              <w:color w:val="000000"/>
              <w:sz w:val="21"/>
              <w:szCs w:val="21"/>
            </w:rPr>
            <w:tab/>
          </w:r>
          <w:r w:rsidR="003A7AA9">
            <w:fldChar w:fldCharType="begin"/>
          </w:r>
          <w:r w:rsidR="003A7AA9">
            <w:instrText xml:space="preserve"> PAGEREF _25b2l0r \h </w:instrText>
          </w:r>
          <w:r w:rsidR="003A7AA9">
            <w:fldChar w:fldCharType="separate"/>
          </w:r>
          <w:r w:rsidR="003A7AA9">
            <w:rPr>
              <w:color w:val="000000"/>
              <w:sz w:val="21"/>
              <w:szCs w:val="21"/>
            </w:rPr>
            <w:t>24</w:t>
          </w:r>
          <w:r w:rsidR="003A7AA9">
            <w:fldChar w:fldCharType="end"/>
          </w:r>
        </w:p>
        <w:p w14:paraId="3597375A" w14:textId="77777777" w:rsidR="003A7AA9" w:rsidRDefault="004C4D3B" w:rsidP="003A7AA9">
          <w:pPr>
            <w:tabs>
              <w:tab w:val="right" w:pos="9360"/>
            </w:tabs>
            <w:spacing w:before="60" w:line="240" w:lineRule="auto"/>
            <w:ind w:left="720"/>
            <w:rPr>
              <w:color w:val="000000"/>
              <w:sz w:val="21"/>
              <w:szCs w:val="21"/>
            </w:rPr>
          </w:pPr>
          <w:hyperlink w:anchor="_34g0dwd">
            <w:r w:rsidR="003A7AA9">
              <w:rPr>
                <w:color w:val="000000"/>
                <w:sz w:val="21"/>
                <w:szCs w:val="21"/>
              </w:rPr>
              <w:t>Forensic Analysis &amp; Data Retention</w:t>
            </w:r>
          </w:hyperlink>
          <w:r w:rsidR="003A7AA9">
            <w:rPr>
              <w:color w:val="000000"/>
              <w:sz w:val="21"/>
              <w:szCs w:val="21"/>
            </w:rPr>
            <w:tab/>
          </w:r>
          <w:r w:rsidR="003A7AA9">
            <w:fldChar w:fldCharType="begin"/>
          </w:r>
          <w:r w:rsidR="003A7AA9">
            <w:instrText xml:space="preserve"> PAGEREF _34g0dwd \h </w:instrText>
          </w:r>
          <w:r w:rsidR="003A7AA9">
            <w:fldChar w:fldCharType="separate"/>
          </w:r>
          <w:r w:rsidR="003A7AA9">
            <w:rPr>
              <w:color w:val="000000"/>
              <w:sz w:val="21"/>
              <w:szCs w:val="21"/>
            </w:rPr>
            <w:t>25</w:t>
          </w:r>
          <w:r w:rsidR="003A7AA9">
            <w:fldChar w:fldCharType="end"/>
          </w:r>
        </w:p>
        <w:p w14:paraId="053353A3" w14:textId="77777777" w:rsidR="003A7AA9" w:rsidRDefault="004C4D3B" w:rsidP="003A7AA9">
          <w:pPr>
            <w:tabs>
              <w:tab w:val="right" w:pos="9360"/>
            </w:tabs>
            <w:spacing w:before="60" w:line="240" w:lineRule="auto"/>
            <w:ind w:left="720"/>
            <w:rPr>
              <w:color w:val="000000"/>
              <w:sz w:val="21"/>
              <w:szCs w:val="21"/>
            </w:rPr>
          </w:pPr>
          <w:hyperlink w:anchor="_1jlao46">
            <w:r w:rsidR="003A7AA9">
              <w:rPr>
                <w:color w:val="000000"/>
                <w:sz w:val="21"/>
                <w:szCs w:val="21"/>
              </w:rPr>
              <w:t>Key Decisions for Exiting Lessons Learned Phase</w:t>
            </w:r>
          </w:hyperlink>
          <w:r w:rsidR="003A7AA9">
            <w:rPr>
              <w:color w:val="000000"/>
              <w:sz w:val="21"/>
              <w:szCs w:val="21"/>
            </w:rPr>
            <w:tab/>
          </w:r>
          <w:r w:rsidR="003A7AA9">
            <w:fldChar w:fldCharType="begin"/>
          </w:r>
          <w:r w:rsidR="003A7AA9">
            <w:instrText xml:space="preserve"> PAGEREF _1jlao46 \h </w:instrText>
          </w:r>
          <w:r w:rsidR="003A7AA9">
            <w:fldChar w:fldCharType="separate"/>
          </w:r>
          <w:r w:rsidR="003A7AA9">
            <w:rPr>
              <w:color w:val="000000"/>
              <w:sz w:val="21"/>
              <w:szCs w:val="21"/>
            </w:rPr>
            <w:t>25</w:t>
          </w:r>
          <w:r w:rsidR="003A7AA9">
            <w:fldChar w:fldCharType="end"/>
          </w:r>
        </w:p>
        <w:p w14:paraId="1D1C42D3" w14:textId="77777777" w:rsidR="003A7AA9" w:rsidRDefault="004C4D3B" w:rsidP="003A7AA9">
          <w:pPr>
            <w:tabs>
              <w:tab w:val="right" w:pos="9360"/>
            </w:tabs>
            <w:spacing w:before="200" w:line="240" w:lineRule="auto"/>
            <w:rPr>
              <w:color w:val="000000"/>
              <w:sz w:val="21"/>
              <w:szCs w:val="21"/>
            </w:rPr>
          </w:pPr>
          <w:hyperlink w:anchor="_43ky6rz">
            <w:r w:rsidR="003A7AA9">
              <w:rPr>
                <w:color w:val="000000"/>
                <w:sz w:val="21"/>
                <w:szCs w:val="21"/>
              </w:rPr>
              <w:t>Notification and Communication</w:t>
            </w:r>
          </w:hyperlink>
          <w:r w:rsidR="003A7AA9">
            <w:rPr>
              <w:color w:val="000000"/>
              <w:sz w:val="21"/>
              <w:szCs w:val="21"/>
            </w:rPr>
            <w:tab/>
          </w:r>
          <w:r w:rsidR="003A7AA9">
            <w:fldChar w:fldCharType="begin"/>
          </w:r>
          <w:r w:rsidR="003A7AA9">
            <w:instrText xml:space="preserve"> PAGEREF _43ky6rz \h </w:instrText>
          </w:r>
          <w:r w:rsidR="003A7AA9">
            <w:fldChar w:fldCharType="separate"/>
          </w:r>
          <w:r w:rsidR="003A7AA9">
            <w:rPr>
              <w:b/>
              <w:color w:val="000000"/>
              <w:sz w:val="21"/>
              <w:szCs w:val="21"/>
            </w:rPr>
            <w:t>25</w:t>
          </w:r>
          <w:r w:rsidR="003A7AA9">
            <w:fldChar w:fldCharType="end"/>
          </w:r>
        </w:p>
        <w:p w14:paraId="603C4B61" w14:textId="77777777" w:rsidR="003A7AA9" w:rsidRDefault="004C4D3B" w:rsidP="003A7AA9">
          <w:pPr>
            <w:tabs>
              <w:tab w:val="right" w:pos="9360"/>
            </w:tabs>
            <w:spacing w:before="60" w:line="240" w:lineRule="auto"/>
            <w:ind w:left="720"/>
            <w:rPr>
              <w:color w:val="000000"/>
              <w:sz w:val="21"/>
              <w:szCs w:val="21"/>
            </w:rPr>
          </w:pPr>
          <w:hyperlink w:anchor="_2iq8gzs">
            <w:r w:rsidR="003A7AA9">
              <w:rPr>
                <w:color w:val="000000"/>
                <w:sz w:val="21"/>
                <w:szCs w:val="21"/>
              </w:rPr>
              <w:t>Interaction with Law Enforcement</w:t>
            </w:r>
          </w:hyperlink>
          <w:r w:rsidR="003A7AA9">
            <w:rPr>
              <w:color w:val="000000"/>
              <w:sz w:val="21"/>
              <w:szCs w:val="21"/>
            </w:rPr>
            <w:tab/>
          </w:r>
          <w:r w:rsidR="003A7AA9">
            <w:fldChar w:fldCharType="begin"/>
          </w:r>
          <w:r w:rsidR="003A7AA9">
            <w:instrText xml:space="preserve"> PAGEREF _2iq8gzs \h </w:instrText>
          </w:r>
          <w:r w:rsidR="003A7AA9">
            <w:fldChar w:fldCharType="separate"/>
          </w:r>
          <w:r w:rsidR="003A7AA9">
            <w:rPr>
              <w:color w:val="000000"/>
              <w:sz w:val="21"/>
              <w:szCs w:val="21"/>
            </w:rPr>
            <w:t>26</w:t>
          </w:r>
          <w:r w:rsidR="003A7AA9">
            <w:fldChar w:fldCharType="end"/>
          </w:r>
        </w:p>
        <w:p w14:paraId="0424A0F5" w14:textId="77777777" w:rsidR="003A7AA9" w:rsidRDefault="004C4D3B" w:rsidP="003A7AA9">
          <w:pPr>
            <w:tabs>
              <w:tab w:val="right" w:pos="9360"/>
            </w:tabs>
            <w:spacing w:before="60" w:line="240" w:lineRule="auto"/>
            <w:ind w:left="720"/>
            <w:rPr>
              <w:color w:val="000000"/>
              <w:sz w:val="21"/>
              <w:szCs w:val="21"/>
            </w:rPr>
          </w:pPr>
          <w:hyperlink w:anchor="_3hv69ve">
            <w:r w:rsidR="003A7AA9">
              <w:rPr>
                <w:color w:val="000000"/>
                <w:sz w:val="21"/>
                <w:szCs w:val="21"/>
              </w:rPr>
              <w:t>Regulatory Authorities</w:t>
            </w:r>
          </w:hyperlink>
          <w:r w:rsidR="003A7AA9">
            <w:rPr>
              <w:color w:val="000000"/>
              <w:sz w:val="21"/>
              <w:szCs w:val="21"/>
            </w:rPr>
            <w:tab/>
          </w:r>
          <w:r w:rsidR="003A7AA9">
            <w:fldChar w:fldCharType="begin"/>
          </w:r>
          <w:r w:rsidR="003A7AA9">
            <w:instrText xml:space="preserve"> PAGEREF _3hv69ve \h </w:instrText>
          </w:r>
          <w:r w:rsidR="003A7AA9">
            <w:fldChar w:fldCharType="separate"/>
          </w:r>
          <w:r w:rsidR="003A7AA9">
            <w:rPr>
              <w:color w:val="000000"/>
              <w:sz w:val="21"/>
              <w:szCs w:val="21"/>
            </w:rPr>
            <w:t>26</w:t>
          </w:r>
          <w:r w:rsidR="003A7AA9">
            <w:fldChar w:fldCharType="end"/>
          </w:r>
        </w:p>
        <w:p w14:paraId="0C3F8CE1" w14:textId="77777777" w:rsidR="003A7AA9" w:rsidRDefault="004C4D3B" w:rsidP="003A7AA9">
          <w:pPr>
            <w:tabs>
              <w:tab w:val="right" w:pos="9360"/>
            </w:tabs>
            <w:spacing w:before="60" w:line="240" w:lineRule="auto"/>
            <w:ind w:left="720"/>
            <w:rPr>
              <w:color w:val="000000"/>
              <w:sz w:val="21"/>
              <w:szCs w:val="21"/>
            </w:rPr>
          </w:pPr>
          <w:hyperlink w:anchor="_1x0gk37">
            <w:r w:rsidR="003A7AA9">
              <w:rPr>
                <w:color w:val="000000"/>
                <w:sz w:val="21"/>
                <w:szCs w:val="21"/>
              </w:rPr>
              <w:t>Stakeholders</w:t>
            </w:r>
          </w:hyperlink>
          <w:r w:rsidR="003A7AA9">
            <w:rPr>
              <w:color w:val="000000"/>
              <w:sz w:val="21"/>
              <w:szCs w:val="21"/>
            </w:rPr>
            <w:tab/>
          </w:r>
          <w:r w:rsidR="003A7AA9">
            <w:fldChar w:fldCharType="begin"/>
          </w:r>
          <w:r w:rsidR="003A7AA9">
            <w:instrText xml:space="preserve"> PAGEREF _1x0gk37 \h </w:instrText>
          </w:r>
          <w:r w:rsidR="003A7AA9">
            <w:fldChar w:fldCharType="separate"/>
          </w:r>
          <w:r w:rsidR="003A7AA9">
            <w:rPr>
              <w:color w:val="000000"/>
              <w:sz w:val="21"/>
              <w:szCs w:val="21"/>
            </w:rPr>
            <w:t>26</w:t>
          </w:r>
          <w:r w:rsidR="003A7AA9">
            <w:fldChar w:fldCharType="end"/>
          </w:r>
        </w:p>
        <w:p w14:paraId="7D0C5E37" w14:textId="77777777" w:rsidR="003A7AA9" w:rsidRDefault="004C4D3B" w:rsidP="003A7AA9">
          <w:pPr>
            <w:tabs>
              <w:tab w:val="right" w:pos="9360"/>
            </w:tabs>
            <w:spacing w:before="60" w:line="240" w:lineRule="auto"/>
            <w:ind w:left="720"/>
            <w:rPr>
              <w:color w:val="000000"/>
              <w:sz w:val="21"/>
              <w:szCs w:val="21"/>
            </w:rPr>
          </w:pPr>
          <w:hyperlink w:anchor="_4h042r0">
            <w:r w:rsidR="003A7AA9">
              <w:rPr>
                <w:color w:val="000000"/>
                <w:sz w:val="21"/>
                <w:szCs w:val="21"/>
              </w:rPr>
              <w:t>Public Media Handling</w:t>
            </w:r>
          </w:hyperlink>
          <w:r w:rsidR="003A7AA9">
            <w:rPr>
              <w:color w:val="000000"/>
              <w:sz w:val="21"/>
              <w:szCs w:val="21"/>
            </w:rPr>
            <w:tab/>
          </w:r>
          <w:r w:rsidR="003A7AA9">
            <w:fldChar w:fldCharType="begin"/>
          </w:r>
          <w:r w:rsidR="003A7AA9">
            <w:instrText xml:space="preserve"> PAGEREF _4h042r0 \h </w:instrText>
          </w:r>
          <w:r w:rsidR="003A7AA9">
            <w:fldChar w:fldCharType="separate"/>
          </w:r>
          <w:r w:rsidR="003A7AA9">
            <w:rPr>
              <w:color w:val="000000"/>
              <w:sz w:val="21"/>
              <w:szCs w:val="21"/>
            </w:rPr>
            <w:t>26</w:t>
          </w:r>
          <w:r w:rsidR="003A7AA9">
            <w:fldChar w:fldCharType="end"/>
          </w:r>
        </w:p>
        <w:p w14:paraId="5E8752F3" w14:textId="77777777" w:rsidR="003A7AA9" w:rsidRDefault="004C4D3B" w:rsidP="003A7AA9">
          <w:pPr>
            <w:tabs>
              <w:tab w:val="right" w:pos="9360"/>
            </w:tabs>
            <w:spacing w:before="200" w:line="240" w:lineRule="auto"/>
            <w:rPr>
              <w:color w:val="000000"/>
              <w:sz w:val="21"/>
              <w:szCs w:val="21"/>
            </w:rPr>
          </w:pPr>
          <w:hyperlink w:anchor="_1baon6m">
            <w:r w:rsidR="003A7AA9">
              <w:rPr>
                <w:color w:val="000000"/>
                <w:sz w:val="21"/>
                <w:szCs w:val="21"/>
              </w:rPr>
              <w:t>Plan Testing and Review</w:t>
            </w:r>
          </w:hyperlink>
          <w:r w:rsidR="003A7AA9">
            <w:rPr>
              <w:color w:val="000000"/>
              <w:sz w:val="21"/>
              <w:szCs w:val="21"/>
            </w:rPr>
            <w:tab/>
          </w:r>
          <w:r w:rsidR="003A7AA9">
            <w:fldChar w:fldCharType="begin"/>
          </w:r>
          <w:r w:rsidR="003A7AA9">
            <w:instrText xml:space="preserve"> PAGEREF _1baon6m \h </w:instrText>
          </w:r>
          <w:r w:rsidR="003A7AA9">
            <w:fldChar w:fldCharType="separate"/>
          </w:r>
          <w:r w:rsidR="003A7AA9">
            <w:rPr>
              <w:b/>
              <w:color w:val="000000"/>
              <w:sz w:val="21"/>
              <w:szCs w:val="21"/>
            </w:rPr>
            <w:t>26</w:t>
          </w:r>
          <w:r w:rsidR="003A7AA9">
            <w:fldChar w:fldCharType="end"/>
          </w:r>
        </w:p>
        <w:p w14:paraId="08860E92" w14:textId="77777777" w:rsidR="003A7AA9" w:rsidRDefault="004C4D3B" w:rsidP="003A7AA9">
          <w:pPr>
            <w:tabs>
              <w:tab w:val="right" w:pos="9360"/>
            </w:tabs>
            <w:spacing w:before="200" w:line="240" w:lineRule="auto"/>
            <w:rPr>
              <w:color w:val="000000"/>
              <w:sz w:val="21"/>
              <w:szCs w:val="21"/>
            </w:rPr>
          </w:pPr>
          <w:hyperlink w:anchor="_2afmg28">
            <w:r w:rsidR="003A7AA9">
              <w:rPr>
                <w:color w:val="000000"/>
                <w:sz w:val="21"/>
                <w:szCs w:val="21"/>
              </w:rPr>
              <w:t>Appendices</w:t>
            </w:r>
          </w:hyperlink>
          <w:r w:rsidR="003A7AA9">
            <w:rPr>
              <w:color w:val="000000"/>
              <w:sz w:val="21"/>
              <w:szCs w:val="21"/>
            </w:rPr>
            <w:tab/>
          </w:r>
          <w:r w:rsidR="003A7AA9">
            <w:fldChar w:fldCharType="begin"/>
          </w:r>
          <w:r w:rsidR="003A7AA9">
            <w:instrText xml:space="preserve"> PAGEREF _2afmg28 \h </w:instrText>
          </w:r>
          <w:r w:rsidR="003A7AA9">
            <w:fldChar w:fldCharType="separate"/>
          </w:r>
          <w:r w:rsidR="003A7AA9">
            <w:rPr>
              <w:b/>
              <w:color w:val="000000"/>
              <w:sz w:val="21"/>
              <w:szCs w:val="21"/>
            </w:rPr>
            <w:t>27</w:t>
          </w:r>
          <w:r w:rsidR="003A7AA9">
            <w:fldChar w:fldCharType="end"/>
          </w:r>
        </w:p>
        <w:p w14:paraId="19E9A5CC" w14:textId="77777777" w:rsidR="003A7AA9" w:rsidRDefault="004C4D3B" w:rsidP="003A7AA9">
          <w:pPr>
            <w:tabs>
              <w:tab w:val="right" w:pos="9360"/>
            </w:tabs>
            <w:spacing w:before="60" w:line="240" w:lineRule="auto"/>
            <w:ind w:left="360"/>
            <w:rPr>
              <w:color w:val="000000"/>
            </w:rPr>
          </w:pPr>
          <w:hyperlink w:anchor="_39kk8xu">
            <w:r w:rsidR="003A7AA9">
              <w:rPr>
                <w:color w:val="000000"/>
              </w:rPr>
              <w:t>Logging, Alerting, and Monitoring Activities List</w:t>
            </w:r>
          </w:hyperlink>
          <w:r w:rsidR="003A7AA9">
            <w:rPr>
              <w:color w:val="000000"/>
            </w:rPr>
            <w:tab/>
          </w:r>
          <w:r w:rsidR="003A7AA9">
            <w:fldChar w:fldCharType="begin"/>
          </w:r>
          <w:r w:rsidR="003A7AA9">
            <w:instrText xml:space="preserve"> PAGEREF _39kk8xu \h </w:instrText>
          </w:r>
          <w:r w:rsidR="003A7AA9">
            <w:fldChar w:fldCharType="separate"/>
          </w:r>
          <w:r w:rsidR="003A7AA9">
            <w:rPr>
              <w:color w:val="000000"/>
            </w:rPr>
            <w:t>28</w:t>
          </w:r>
          <w:r w:rsidR="003A7AA9">
            <w:fldChar w:fldCharType="end"/>
          </w:r>
        </w:p>
        <w:p w14:paraId="338A43C6" w14:textId="77777777" w:rsidR="003A7AA9" w:rsidRDefault="004C4D3B" w:rsidP="003A7AA9">
          <w:pPr>
            <w:tabs>
              <w:tab w:val="right" w:pos="9360"/>
            </w:tabs>
            <w:spacing w:before="60" w:line="240" w:lineRule="auto"/>
            <w:ind w:left="360"/>
            <w:rPr>
              <w:color w:val="000000"/>
            </w:rPr>
          </w:pPr>
          <w:hyperlink w:anchor="_1opuj5n">
            <w:r w:rsidR="003A7AA9">
              <w:rPr>
                <w:color w:val="000000"/>
              </w:rPr>
              <w:t>Two Minute Incident Assessment Reference</w:t>
            </w:r>
          </w:hyperlink>
          <w:r w:rsidR="003A7AA9">
            <w:rPr>
              <w:color w:val="000000"/>
            </w:rPr>
            <w:tab/>
          </w:r>
          <w:r w:rsidR="003A7AA9">
            <w:fldChar w:fldCharType="begin"/>
          </w:r>
          <w:r w:rsidR="003A7AA9">
            <w:instrText xml:space="preserve"> PAGEREF _1opuj5n \h </w:instrText>
          </w:r>
          <w:r w:rsidR="003A7AA9">
            <w:fldChar w:fldCharType="separate"/>
          </w:r>
          <w:r w:rsidR="003A7AA9">
            <w:rPr>
              <w:color w:val="000000"/>
            </w:rPr>
            <w:t>30</w:t>
          </w:r>
          <w:r w:rsidR="003A7AA9">
            <w:fldChar w:fldCharType="end"/>
          </w:r>
        </w:p>
        <w:p w14:paraId="5A56D367" w14:textId="77777777" w:rsidR="003A7AA9" w:rsidRDefault="004C4D3B" w:rsidP="003A7AA9">
          <w:pPr>
            <w:tabs>
              <w:tab w:val="right" w:pos="9360"/>
            </w:tabs>
            <w:spacing w:before="60" w:line="240" w:lineRule="auto"/>
            <w:ind w:left="720"/>
            <w:rPr>
              <w:color w:val="000000"/>
              <w:sz w:val="21"/>
              <w:szCs w:val="21"/>
            </w:rPr>
          </w:pPr>
          <w:hyperlink w:anchor="_48pi1tg">
            <w:r w:rsidR="003A7AA9">
              <w:rPr>
                <w:color w:val="000000"/>
                <w:sz w:val="21"/>
                <w:szCs w:val="21"/>
              </w:rPr>
              <w:t>Step 1:  Understand impact/potential impact (and likelihood if not an active incident)</w:t>
            </w:r>
          </w:hyperlink>
          <w:r w:rsidR="003A7AA9">
            <w:rPr>
              <w:color w:val="000000"/>
              <w:sz w:val="21"/>
              <w:szCs w:val="21"/>
            </w:rPr>
            <w:tab/>
          </w:r>
          <w:r w:rsidR="003A7AA9">
            <w:fldChar w:fldCharType="begin"/>
          </w:r>
          <w:r w:rsidR="003A7AA9">
            <w:instrText xml:space="preserve"> PAGEREF _48pi1tg \h </w:instrText>
          </w:r>
          <w:r w:rsidR="003A7AA9">
            <w:fldChar w:fldCharType="separate"/>
          </w:r>
          <w:r w:rsidR="003A7AA9">
            <w:rPr>
              <w:color w:val="000000"/>
              <w:sz w:val="21"/>
              <w:szCs w:val="21"/>
            </w:rPr>
            <w:t>30</w:t>
          </w:r>
          <w:r w:rsidR="003A7AA9">
            <w:fldChar w:fldCharType="end"/>
          </w:r>
        </w:p>
        <w:p w14:paraId="4FF8F367" w14:textId="77777777" w:rsidR="003A7AA9" w:rsidRDefault="004C4D3B" w:rsidP="003A7AA9">
          <w:pPr>
            <w:tabs>
              <w:tab w:val="right" w:pos="9360"/>
            </w:tabs>
            <w:spacing w:before="60" w:line="240" w:lineRule="auto"/>
            <w:ind w:left="720"/>
            <w:rPr>
              <w:color w:val="000000"/>
              <w:sz w:val="21"/>
              <w:szCs w:val="21"/>
            </w:rPr>
          </w:pPr>
          <w:hyperlink w:anchor="_2nusc19">
            <w:r w:rsidR="003A7AA9">
              <w:rPr>
                <w:color w:val="000000"/>
                <w:sz w:val="21"/>
                <w:szCs w:val="21"/>
              </w:rPr>
              <w:t>Step 2: Identify suspected/potential cause(s) of the issue</w:t>
            </w:r>
          </w:hyperlink>
          <w:r w:rsidR="003A7AA9">
            <w:rPr>
              <w:color w:val="000000"/>
              <w:sz w:val="21"/>
              <w:szCs w:val="21"/>
            </w:rPr>
            <w:tab/>
          </w:r>
          <w:r w:rsidR="003A7AA9">
            <w:fldChar w:fldCharType="begin"/>
          </w:r>
          <w:r w:rsidR="003A7AA9">
            <w:instrText xml:space="preserve"> PAGEREF _2nusc19 \h </w:instrText>
          </w:r>
          <w:r w:rsidR="003A7AA9">
            <w:fldChar w:fldCharType="separate"/>
          </w:r>
          <w:r w:rsidR="003A7AA9">
            <w:rPr>
              <w:color w:val="000000"/>
              <w:sz w:val="21"/>
              <w:szCs w:val="21"/>
            </w:rPr>
            <w:t>30</w:t>
          </w:r>
          <w:r w:rsidR="003A7AA9">
            <w:fldChar w:fldCharType="end"/>
          </w:r>
        </w:p>
        <w:p w14:paraId="1C9EA038" w14:textId="77777777" w:rsidR="003A7AA9" w:rsidRDefault="004C4D3B" w:rsidP="003A7AA9">
          <w:pPr>
            <w:tabs>
              <w:tab w:val="right" w:pos="9360"/>
            </w:tabs>
            <w:spacing w:before="60" w:line="240" w:lineRule="auto"/>
            <w:ind w:left="720"/>
            <w:rPr>
              <w:color w:val="000000"/>
              <w:sz w:val="21"/>
              <w:szCs w:val="21"/>
            </w:rPr>
          </w:pPr>
          <w:hyperlink w:anchor="_1302m92">
            <w:r w:rsidR="003A7AA9">
              <w:rPr>
                <w:color w:val="000000"/>
                <w:sz w:val="21"/>
                <w:szCs w:val="21"/>
              </w:rPr>
              <w:t>Step 3: Describe recommended remediation activities</w:t>
            </w:r>
          </w:hyperlink>
          <w:r w:rsidR="003A7AA9">
            <w:rPr>
              <w:color w:val="000000"/>
              <w:sz w:val="21"/>
              <w:szCs w:val="21"/>
            </w:rPr>
            <w:tab/>
          </w:r>
          <w:r w:rsidR="003A7AA9">
            <w:fldChar w:fldCharType="begin"/>
          </w:r>
          <w:r w:rsidR="003A7AA9">
            <w:instrText xml:space="preserve"> PAGEREF _1302m92 \h </w:instrText>
          </w:r>
          <w:r w:rsidR="003A7AA9">
            <w:fldChar w:fldCharType="separate"/>
          </w:r>
          <w:r w:rsidR="003A7AA9">
            <w:rPr>
              <w:color w:val="000000"/>
              <w:sz w:val="21"/>
              <w:szCs w:val="21"/>
            </w:rPr>
            <w:t>30</w:t>
          </w:r>
          <w:r w:rsidR="003A7AA9">
            <w:fldChar w:fldCharType="end"/>
          </w:r>
        </w:p>
        <w:p w14:paraId="0C754A1B" w14:textId="77777777" w:rsidR="003A7AA9" w:rsidRDefault="004C4D3B" w:rsidP="003A7AA9">
          <w:pPr>
            <w:tabs>
              <w:tab w:val="right" w:pos="9360"/>
            </w:tabs>
            <w:spacing w:before="60" w:line="240" w:lineRule="auto"/>
            <w:ind w:left="720"/>
            <w:rPr>
              <w:color w:val="000000"/>
              <w:sz w:val="21"/>
              <w:szCs w:val="21"/>
            </w:rPr>
          </w:pPr>
          <w:hyperlink w:anchor="_3mzq4wv">
            <w:r w:rsidR="003A7AA9">
              <w:rPr>
                <w:color w:val="000000"/>
                <w:sz w:val="21"/>
                <w:szCs w:val="21"/>
              </w:rPr>
              <w:t>Step 4: Communicate to Management</w:t>
            </w:r>
          </w:hyperlink>
          <w:r w:rsidR="003A7AA9">
            <w:rPr>
              <w:color w:val="000000"/>
              <w:sz w:val="21"/>
              <w:szCs w:val="21"/>
            </w:rPr>
            <w:tab/>
          </w:r>
          <w:r w:rsidR="003A7AA9">
            <w:fldChar w:fldCharType="begin"/>
          </w:r>
          <w:r w:rsidR="003A7AA9">
            <w:instrText xml:space="preserve"> PAGEREF _3mzq4wv \h </w:instrText>
          </w:r>
          <w:r w:rsidR="003A7AA9">
            <w:fldChar w:fldCharType="separate"/>
          </w:r>
          <w:r w:rsidR="003A7AA9">
            <w:rPr>
              <w:color w:val="000000"/>
              <w:sz w:val="21"/>
              <w:szCs w:val="21"/>
            </w:rPr>
            <w:t>30</w:t>
          </w:r>
          <w:r w:rsidR="003A7AA9">
            <w:fldChar w:fldCharType="end"/>
          </w:r>
        </w:p>
        <w:p w14:paraId="0AA8A569" w14:textId="77777777" w:rsidR="003A7AA9" w:rsidRDefault="004C4D3B" w:rsidP="003A7AA9">
          <w:pPr>
            <w:tabs>
              <w:tab w:val="right" w:pos="9360"/>
            </w:tabs>
            <w:spacing w:before="60" w:line="240" w:lineRule="auto"/>
            <w:ind w:left="720"/>
            <w:rPr>
              <w:color w:val="000000"/>
              <w:sz w:val="21"/>
              <w:szCs w:val="21"/>
            </w:rPr>
          </w:pPr>
          <w:hyperlink w:anchor="_45jfvxd">
            <w:r w:rsidR="003A7AA9">
              <w:rPr>
                <w:color w:val="000000"/>
                <w:sz w:val="21"/>
                <w:szCs w:val="21"/>
              </w:rPr>
              <w:t>Pre-scripted Immediate Responses to Media Inquiries  </w:t>
            </w:r>
          </w:hyperlink>
          <w:r w:rsidR="003A7AA9">
            <w:rPr>
              <w:color w:val="000000"/>
              <w:sz w:val="21"/>
              <w:szCs w:val="21"/>
            </w:rPr>
            <w:tab/>
          </w:r>
          <w:r w:rsidR="003A7AA9">
            <w:fldChar w:fldCharType="begin"/>
          </w:r>
          <w:r w:rsidR="003A7AA9">
            <w:instrText xml:space="preserve"> PAGEREF _45jfvxd \h </w:instrText>
          </w:r>
          <w:r w:rsidR="003A7AA9">
            <w:fldChar w:fldCharType="separate"/>
          </w:r>
          <w:r w:rsidR="003A7AA9">
            <w:rPr>
              <w:color w:val="000000"/>
              <w:sz w:val="21"/>
              <w:szCs w:val="21"/>
            </w:rPr>
            <w:t>33</w:t>
          </w:r>
          <w:r w:rsidR="003A7AA9">
            <w:fldChar w:fldCharType="end"/>
          </w:r>
        </w:p>
        <w:p w14:paraId="02DE5815" w14:textId="77777777" w:rsidR="003A7AA9" w:rsidRDefault="004C4D3B" w:rsidP="003A7AA9">
          <w:pPr>
            <w:tabs>
              <w:tab w:val="right" w:pos="9360"/>
            </w:tabs>
            <w:spacing w:before="60" w:line="240" w:lineRule="auto"/>
            <w:ind w:left="720"/>
            <w:rPr>
              <w:color w:val="000000"/>
              <w:sz w:val="21"/>
              <w:szCs w:val="21"/>
            </w:rPr>
          </w:pPr>
          <w:hyperlink w:anchor="_2koq656">
            <w:r w:rsidR="003A7AA9">
              <w:rPr>
                <w:color w:val="000000"/>
                <w:sz w:val="21"/>
                <w:szCs w:val="21"/>
              </w:rPr>
              <w:t>Pre-scripted Responses  </w:t>
            </w:r>
          </w:hyperlink>
          <w:r w:rsidR="003A7AA9">
            <w:rPr>
              <w:color w:val="000000"/>
              <w:sz w:val="21"/>
              <w:szCs w:val="21"/>
            </w:rPr>
            <w:tab/>
          </w:r>
          <w:r w:rsidR="003A7AA9">
            <w:fldChar w:fldCharType="begin"/>
          </w:r>
          <w:r w:rsidR="003A7AA9">
            <w:instrText xml:space="preserve"> PAGEREF _2koq656 \h </w:instrText>
          </w:r>
          <w:r w:rsidR="003A7AA9">
            <w:fldChar w:fldCharType="separate"/>
          </w:r>
          <w:r w:rsidR="003A7AA9">
            <w:rPr>
              <w:color w:val="000000"/>
              <w:sz w:val="21"/>
              <w:szCs w:val="21"/>
            </w:rPr>
            <w:t>33</w:t>
          </w:r>
          <w:r w:rsidR="003A7AA9">
            <w:fldChar w:fldCharType="end"/>
          </w:r>
        </w:p>
        <w:p w14:paraId="26E5D42E" w14:textId="77777777" w:rsidR="003A7AA9" w:rsidRDefault="004C4D3B" w:rsidP="003A7AA9">
          <w:pPr>
            <w:tabs>
              <w:tab w:val="right" w:pos="9360"/>
            </w:tabs>
            <w:spacing w:before="60" w:line="240" w:lineRule="auto"/>
            <w:ind w:left="720"/>
            <w:rPr>
              <w:color w:val="000000"/>
              <w:sz w:val="21"/>
              <w:szCs w:val="21"/>
            </w:rPr>
          </w:pPr>
          <w:hyperlink w:anchor="_zu0gcz">
            <w:r w:rsidR="003A7AA9">
              <w:rPr>
                <w:color w:val="000000"/>
                <w:sz w:val="21"/>
                <w:szCs w:val="21"/>
              </w:rPr>
              <w:t>Statement Writing Tips </w:t>
            </w:r>
          </w:hyperlink>
          <w:r w:rsidR="003A7AA9">
            <w:rPr>
              <w:color w:val="000000"/>
              <w:sz w:val="21"/>
              <w:szCs w:val="21"/>
            </w:rPr>
            <w:tab/>
          </w:r>
          <w:r w:rsidR="003A7AA9">
            <w:fldChar w:fldCharType="begin"/>
          </w:r>
          <w:r w:rsidR="003A7AA9">
            <w:instrText xml:space="preserve"> PAGEREF _zu0gcz \h </w:instrText>
          </w:r>
          <w:r w:rsidR="003A7AA9">
            <w:fldChar w:fldCharType="separate"/>
          </w:r>
          <w:r w:rsidR="003A7AA9">
            <w:rPr>
              <w:color w:val="000000"/>
              <w:sz w:val="21"/>
              <w:szCs w:val="21"/>
            </w:rPr>
            <w:t>34</w:t>
          </w:r>
          <w:r w:rsidR="003A7AA9">
            <w:fldChar w:fldCharType="end"/>
          </w:r>
        </w:p>
        <w:p w14:paraId="5A09A52E" w14:textId="77777777" w:rsidR="003A7AA9" w:rsidRDefault="004C4D3B" w:rsidP="003A7AA9">
          <w:pPr>
            <w:tabs>
              <w:tab w:val="right" w:pos="9360"/>
            </w:tabs>
            <w:spacing w:before="60" w:line="240" w:lineRule="auto"/>
            <w:ind w:left="1080"/>
            <w:rPr>
              <w:color w:val="000000"/>
              <w:sz w:val="21"/>
              <w:szCs w:val="21"/>
            </w:rPr>
          </w:pPr>
          <w:hyperlink w:anchor="_3jtnz0s">
            <w:r w:rsidR="003A7AA9">
              <w:rPr>
                <w:color w:val="000000"/>
                <w:sz w:val="21"/>
                <w:szCs w:val="21"/>
              </w:rPr>
              <w:t>Honesty </w:t>
            </w:r>
          </w:hyperlink>
          <w:r w:rsidR="003A7AA9">
            <w:rPr>
              <w:color w:val="000000"/>
              <w:sz w:val="21"/>
              <w:szCs w:val="21"/>
            </w:rPr>
            <w:tab/>
          </w:r>
          <w:r w:rsidR="003A7AA9">
            <w:fldChar w:fldCharType="begin"/>
          </w:r>
          <w:r w:rsidR="003A7AA9">
            <w:instrText xml:space="preserve"> PAGEREF _3jtnz0s \h </w:instrText>
          </w:r>
          <w:r w:rsidR="003A7AA9">
            <w:fldChar w:fldCharType="separate"/>
          </w:r>
          <w:r w:rsidR="003A7AA9">
            <w:rPr>
              <w:color w:val="000000"/>
              <w:sz w:val="21"/>
              <w:szCs w:val="21"/>
            </w:rPr>
            <w:t>34</w:t>
          </w:r>
          <w:r w:rsidR="003A7AA9">
            <w:fldChar w:fldCharType="end"/>
          </w:r>
        </w:p>
        <w:p w14:paraId="3F12B698" w14:textId="77777777" w:rsidR="003A7AA9" w:rsidRDefault="004C4D3B" w:rsidP="003A7AA9">
          <w:pPr>
            <w:tabs>
              <w:tab w:val="right" w:pos="9360"/>
            </w:tabs>
            <w:spacing w:before="60" w:line="240" w:lineRule="auto"/>
            <w:ind w:left="1080"/>
            <w:rPr>
              <w:color w:val="000000"/>
              <w:sz w:val="21"/>
              <w:szCs w:val="21"/>
            </w:rPr>
          </w:pPr>
          <w:hyperlink w:anchor="_1yyy98l">
            <w:r w:rsidR="003A7AA9">
              <w:rPr>
                <w:color w:val="000000"/>
                <w:sz w:val="21"/>
                <w:szCs w:val="21"/>
              </w:rPr>
              <w:t>Context </w:t>
            </w:r>
          </w:hyperlink>
          <w:r w:rsidR="003A7AA9">
            <w:rPr>
              <w:color w:val="000000"/>
              <w:sz w:val="21"/>
              <w:szCs w:val="21"/>
            </w:rPr>
            <w:tab/>
          </w:r>
          <w:r w:rsidR="003A7AA9">
            <w:fldChar w:fldCharType="begin"/>
          </w:r>
          <w:r w:rsidR="003A7AA9">
            <w:instrText xml:space="preserve"> PAGEREF _1yyy98l \h </w:instrText>
          </w:r>
          <w:r w:rsidR="003A7AA9">
            <w:fldChar w:fldCharType="separate"/>
          </w:r>
          <w:r w:rsidR="003A7AA9">
            <w:rPr>
              <w:color w:val="000000"/>
              <w:sz w:val="21"/>
              <w:szCs w:val="21"/>
            </w:rPr>
            <w:t>34</w:t>
          </w:r>
          <w:r w:rsidR="003A7AA9">
            <w:fldChar w:fldCharType="end"/>
          </w:r>
        </w:p>
        <w:p w14:paraId="4BF3B9BD" w14:textId="77777777" w:rsidR="003A7AA9" w:rsidRDefault="004C4D3B" w:rsidP="003A7AA9">
          <w:pPr>
            <w:tabs>
              <w:tab w:val="right" w:pos="9360"/>
            </w:tabs>
            <w:spacing w:before="60" w:line="240" w:lineRule="auto"/>
            <w:ind w:left="1080"/>
            <w:rPr>
              <w:color w:val="000000"/>
              <w:sz w:val="21"/>
              <w:szCs w:val="21"/>
            </w:rPr>
          </w:pPr>
          <w:hyperlink w:anchor="_4iylrwe">
            <w:r w:rsidR="003A7AA9">
              <w:rPr>
                <w:color w:val="000000"/>
                <w:sz w:val="21"/>
                <w:szCs w:val="21"/>
              </w:rPr>
              <w:t>Framing Effect</w:t>
            </w:r>
          </w:hyperlink>
          <w:r w:rsidR="003A7AA9">
            <w:rPr>
              <w:color w:val="000000"/>
              <w:sz w:val="21"/>
              <w:szCs w:val="21"/>
            </w:rPr>
            <w:tab/>
          </w:r>
          <w:r w:rsidR="003A7AA9">
            <w:fldChar w:fldCharType="begin"/>
          </w:r>
          <w:r w:rsidR="003A7AA9">
            <w:instrText xml:space="preserve"> PAGEREF _4iylrwe \h </w:instrText>
          </w:r>
          <w:r w:rsidR="003A7AA9">
            <w:fldChar w:fldCharType="separate"/>
          </w:r>
          <w:r w:rsidR="003A7AA9">
            <w:rPr>
              <w:color w:val="000000"/>
              <w:sz w:val="21"/>
              <w:szCs w:val="21"/>
            </w:rPr>
            <w:t>34</w:t>
          </w:r>
          <w:r w:rsidR="003A7AA9">
            <w:fldChar w:fldCharType="end"/>
          </w:r>
        </w:p>
        <w:p w14:paraId="60295D4D" w14:textId="77777777" w:rsidR="003A7AA9" w:rsidRDefault="004C4D3B" w:rsidP="003A7AA9">
          <w:pPr>
            <w:tabs>
              <w:tab w:val="right" w:pos="9360"/>
            </w:tabs>
            <w:spacing w:before="60" w:line="240" w:lineRule="auto"/>
            <w:ind w:left="1080"/>
            <w:rPr>
              <w:color w:val="000000"/>
              <w:sz w:val="21"/>
              <w:szCs w:val="21"/>
            </w:rPr>
          </w:pPr>
          <w:hyperlink w:anchor="_2y3w247">
            <w:r w:rsidR="003A7AA9">
              <w:rPr>
                <w:color w:val="000000"/>
                <w:sz w:val="21"/>
                <w:szCs w:val="21"/>
              </w:rPr>
              <w:t>Partnership </w:t>
            </w:r>
          </w:hyperlink>
          <w:r w:rsidR="003A7AA9">
            <w:rPr>
              <w:color w:val="000000"/>
              <w:sz w:val="21"/>
              <w:szCs w:val="21"/>
            </w:rPr>
            <w:tab/>
          </w:r>
          <w:r w:rsidR="003A7AA9">
            <w:fldChar w:fldCharType="begin"/>
          </w:r>
          <w:r w:rsidR="003A7AA9">
            <w:instrText xml:space="preserve"> PAGEREF _2y3w247 \h </w:instrText>
          </w:r>
          <w:r w:rsidR="003A7AA9">
            <w:fldChar w:fldCharType="separate"/>
          </w:r>
          <w:r w:rsidR="003A7AA9">
            <w:rPr>
              <w:color w:val="000000"/>
              <w:sz w:val="21"/>
              <w:szCs w:val="21"/>
            </w:rPr>
            <w:t>35</w:t>
          </w:r>
          <w:r w:rsidR="003A7AA9">
            <w:fldChar w:fldCharType="end"/>
          </w:r>
        </w:p>
        <w:p w14:paraId="2DED446A" w14:textId="77777777" w:rsidR="003A7AA9" w:rsidRDefault="004C4D3B" w:rsidP="003A7AA9">
          <w:pPr>
            <w:tabs>
              <w:tab w:val="right" w:pos="9360"/>
            </w:tabs>
            <w:spacing w:before="60" w:line="240" w:lineRule="auto"/>
            <w:ind w:left="1080"/>
            <w:rPr>
              <w:color w:val="000000"/>
              <w:sz w:val="21"/>
              <w:szCs w:val="21"/>
            </w:rPr>
          </w:pPr>
          <w:hyperlink w:anchor="_1d96cc0">
            <w:r w:rsidR="003A7AA9">
              <w:rPr>
                <w:color w:val="000000"/>
                <w:sz w:val="21"/>
                <w:szCs w:val="21"/>
              </w:rPr>
              <w:t>Action </w:t>
            </w:r>
          </w:hyperlink>
          <w:r w:rsidR="003A7AA9">
            <w:rPr>
              <w:color w:val="000000"/>
              <w:sz w:val="21"/>
              <w:szCs w:val="21"/>
            </w:rPr>
            <w:tab/>
          </w:r>
          <w:r w:rsidR="003A7AA9">
            <w:fldChar w:fldCharType="begin"/>
          </w:r>
          <w:r w:rsidR="003A7AA9">
            <w:instrText xml:space="preserve"> PAGEREF _1d96cc0 \h </w:instrText>
          </w:r>
          <w:r w:rsidR="003A7AA9">
            <w:fldChar w:fldCharType="separate"/>
          </w:r>
          <w:r w:rsidR="003A7AA9">
            <w:rPr>
              <w:color w:val="000000"/>
              <w:sz w:val="21"/>
              <w:szCs w:val="21"/>
            </w:rPr>
            <w:t>35</w:t>
          </w:r>
          <w:r w:rsidR="003A7AA9">
            <w:fldChar w:fldCharType="end"/>
          </w:r>
        </w:p>
        <w:p w14:paraId="02667080" w14:textId="77777777" w:rsidR="003A7AA9" w:rsidRDefault="004C4D3B" w:rsidP="003A7AA9">
          <w:pPr>
            <w:tabs>
              <w:tab w:val="right" w:pos="9360"/>
            </w:tabs>
            <w:spacing w:before="60" w:line="240" w:lineRule="auto"/>
            <w:ind w:left="1080"/>
            <w:rPr>
              <w:color w:val="000000"/>
              <w:sz w:val="21"/>
              <w:szCs w:val="21"/>
            </w:rPr>
          </w:pPr>
          <w:hyperlink w:anchor="_3x8tuzt">
            <w:r w:rsidR="003A7AA9">
              <w:rPr>
                <w:color w:val="000000"/>
                <w:sz w:val="21"/>
                <w:szCs w:val="21"/>
              </w:rPr>
              <w:t>Positives </w:t>
            </w:r>
          </w:hyperlink>
          <w:r w:rsidR="003A7AA9">
            <w:rPr>
              <w:color w:val="000000"/>
              <w:sz w:val="21"/>
              <w:szCs w:val="21"/>
            </w:rPr>
            <w:tab/>
          </w:r>
          <w:r w:rsidR="003A7AA9">
            <w:fldChar w:fldCharType="begin"/>
          </w:r>
          <w:r w:rsidR="003A7AA9">
            <w:instrText xml:space="preserve"> PAGEREF _3x8tuzt \h </w:instrText>
          </w:r>
          <w:r w:rsidR="003A7AA9">
            <w:fldChar w:fldCharType="separate"/>
          </w:r>
          <w:r w:rsidR="003A7AA9">
            <w:rPr>
              <w:color w:val="000000"/>
              <w:sz w:val="21"/>
              <w:szCs w:val="21"/>
            </w:rPr>
            <w:t>35</w:t>
          </w:r>
          <w:r w:rsidR="003A7AA9">
            <w:fldChar w:fldCharType="end"/>
          </w:r>
        </w:p>
        <w:p w14:paraId="2EF697BF" w14:textId="77777777" w:rsidR="003A7AA9" w:rsidRDefault="004C4D3B" w:rsidP="003A7AA9">
          <w:pPr>
            <w:tabs>
              <w:tab w:val="right" w:pos="9360"/>
            </w:tabs>
            <w:spacing w:before="60" w:line="240" w:lineRule="auto"/>
            <w:ind w:left="1080"/>
            <w:rPr>
              <w:color w:val="000000"/>
              <w:sz w:val="21"/>
              <w:szCs w:val="21"/>
            </w:rPr>
          </w:pPr>
          <w:hyperlink w:anchor="_2ce457m">
            <w:r w:rsidR="003A7AA9">
              <w:rPr>
                <w:color w:val="000000"/>
                <w:sz w:val="21"/>
                <w:szCs w:val="21"/>
              </w:rPr>
              <w:t>Empathy </w:t>
            </w:r>
          </w:hyperlink>
          <w:r w:rsidR="003A7AA9">
            <w:rPr>
              <w:color w:val="000000"/>
              <w:sz w:val="21"/>
              <w:szCs w:val="21"/>
            </w:rPr>
            <w:tab/>
          </w:r>
          <w:r w:rsidR="003A7AA9">
            <w:fldChar w:fldCharType="begin"/>
          </w:r>
          <w:r w:rsidR="003A7AA9">
            <w:instrText xml:space="preserve"> PAGEREF _2ce457m \h </w:instrText>
          </w:r>
          <w:r w:rsidR="003A7AA9">
            <w:fldChar w:fldCharType="separate"/>
          </w:r>
          <w:r w:rsidR="003A7AA9">
            <w:rPr>
              <w:color w:val="000000"/>
              <w:sz w:val="21"/>
              <w:szCs w:val="21"/>
            </w:rPr>
            <w:t>35</w:t>
          </w:r>
          <w:r w:rsidR="003A7AA9">
            <w:fldChar w:fldCharType="end"/>
          </w:r>
        </w:p>
        <w:p w14:paraId="45284B89" w14:textId="77777777" w:rsidR="003A7AA9" w:rsidRDefault="004C4D3B" w:rsidP="003A7AA9">
          <w:pPr>
            <w:tabs>
              <w:tab w:val="right" w:pos="9360"/>
            </w:tabs>
            <w:spacing w:before="60" w:line="240" w:lineRule="auto"/>
            <w:ind w:left="1080"/>
            <w:rPr>
              <w:color w:val="000000"/>
              <w:sz w:val="21"/>
              <w:szCs w:val="21"/>
            </w:rPr>
          </w:pPr>
          <w:hyperlink w:anchor="_rjefff">
            <w:r w:rsidR="003A7AA9">
              <w:rPr>
                <w:color w:val="000000"/>
                <w:sz w:val="21"/>
                <w:szCs w:val="21"/>
              </w:rPr>
              <w:t>Be Concise </w:t>
            </w:r>
          </w:hyperlink>
          <w:r w:rsidR="003A7AA9">
            <w:rPr>
              <w:color w:val="000000"/>
              <w:sz w:val="21"/>
              <w:szCs w:val="21"/>
            </w:rPr>
            <w:tab/>
          </w:r>
          <w:r w:rsidR="003A7AA9">
            <w:fldChar w:fldCharType="begin"/>
          </w:r>
          <w:r w:rsidR="003A7AA9">
            <w:instrText xml:space="preserve"> PAGEREF _rjefff \h </w:instrText>
          </w:r>
          <w:r w:rsidR="003A7AA9">
            <w:fldChar w:fldCharType="separate"/>
          </w:r>
          <w:r w:rsidR="003A7AA9">
            <w:rPr>
              <w:color w:val="000000"/>
              <w:sz w:val="21"/>
              <w:szCs w:val="21"/>
            </w:rPr>
            <w:t>35</w:t>
          </w:r>
          <w:r w:rsidR="003A7AA9">
            <w:fldChar w:fldCharType="end"/>
          </w:r>
        </w:p>
        <w:p w14:paraId="35E6ACBF" w14:textId="77777777" w:rsidR="003A7AA9" w:rsidRDefault="004C4D3B" w:rsidP="003A7AA9">
          <w:pPr>
            <w:tabs>
              <w:tab w:val="right" w:pos="9360"/>
            </w:tabs>
            <w:spacing w:before="60" w:line="240" w:lineRule="auto"/>
            <w:ind w:left="1080"/>
            <w:rPr>
              <w:color w:val="000000"/>
              <w:sz w:val="21"/>
              <w:szCs w:val="21"/>
            </w:rPr>
          </w:pPr>
          <w:hyperlink w:anchor="_3bj1y38">
            <w:r w:rsidR="003A7AA9">
              <w:rPr>
                <w:color w:val="000000"/>
                <w:sz w:val="21"/>
                <w:szCs w:val="21"/>
              </w:rPr>
              <w:t>Statements Should Avoid </w:t>
            </w:r>
          </w:hyperlink>
          <w:r w:rsidR="003A7AA9">
            <w:rPr>
              <w:color w:val="000000"/>
              <w:sz w:val="21"/>
              <w:szCs w:val="21"/>
            </w:rPr>
            <w:tab/>
          </w:r>
          <w:r w:rsidR="003A7AA9">
            <w:fldChar w:fldCharType="begin"/>
          </w:r>
          <w:r w:rsidR="003A7AA9">
            <w:instrText xml:space="preserve"> PAGEREF _3bj1y38 \h </w:instrText>
          </w:r>
          <w:r w:rsidR="003A7AA9">
            <w:fldChar w:fldCharType="separate"/>
          </w:r>
          <w:r w:rsidR="003A7AA9">
            <w:rPr>
              <w:color w:val="000000"/>
              <w:sz w:val="21"/>
              <w:szCs w:val="21"/>
            </w:rPr>
            <w:t>36</w:t>
          </w:r>
          <w:r w:rsidR="003A7AA9">
            <w:fldChar w:fldCharType="end"/>
          </w:r>
        </w:p>
        <w:p w14:paraId="6D7DFD64" w14:textId="77777777" w:rsidR="003A7AA9" w:rsidRDefault="004C4D3B" w:rsidP="003A7AA9">
          <w:pPr>
            <w:tabs>
              <w:tab w:val="right" w:pos="9360"/>
            </w:tabs>
            <w:spacing w:before="60" w:line="240" w:lineRule="auto"/>
            <w:ind w:left="720"/>
            <w:rPr>
              <w:color w:val="000000"/>
              <w:sz w:val="21"/>
              <w:szCs w:val="21"/>
            </w:rPr>
          </w:pPr>
          <w:hyperlink w:anchor="_4anzqyu">
            <w:r w:rsidR="003A7AA9">
              <w:rPr>
                <w:color w:val="000000"/>
                <w:sz w:val="21"/>
                <w:szCs w:val="21"/>
              </w:rPr>
              <w:t>Formal Email and/or Letter Template </w:t>
            </w:r>
          </w:hyperlink>
          <w:r w:rsidR="003A7AA9">
            <w:rPr>
              <w:color w:val="000000"/>
              <w:sz w:val="21"/>
              <w:szCs w:val="21"/>
            </w:rPr>
            <w:tab/>
          </w:r>
          <w:r w:rsidR="003A7AA9">
            <w:fldChar w:fldCharType="begin"/>
          </w:r>
          <w:r w:rsidR="003A7AA9">
            <w:instrText xml:space="preserve"> PAGEREF _4anzqyu \h </w:instrText>
          </w:r>
          <w:r w:rsidR="003A7AA9">
            <w:fldChar w:fldCharType="separate"/>
          </w:r>
          <w:r w:rsidR="003A7AA9">
            <w:rPr>
              <w:color w:val="000000"/>
              <w:sz w:val="21"/>
              <w:szCs w:val="21"/>
            </w:rPr>
            <w:t>37</w:t>
          </w:r>
          <w:r w:rsidR="003A7AA9">
            <w:fldChar w:fldCharType="end"/>
          </w:r>
        </w:p>
        <w:p w14:paraId="156ED5A6" w14:textId="77777777" w:rsidR="003A7AA9" w:rsidRDefault="004C4D3B" w:rsidP="003A7AA9">
          <w:pPr>
            <w:tabs>
              <w:tab w:val="right" w:pos="9360"/>
            </w:tabs>
            <w:spacing w:before="60" w:line="240" w:lineRule="auto"/>
            <w:ind w:left="720"/>
            <w:rPr>
              <w:color w:val="000000"/>
              <w:sz w:val="21"/>
              <w:szCs w:val="21"/>
            </w:rPr>
          </w:pPr>
          <w:hyperlink w:anchor="_243i4a2">
            <w:r w:rsidR="003A7AA9">
              <w:rPr>
                <w:color w:val="000000"/>
                <w:sz w:val="21"/>
                <w:szCs w:val="21"/>
              </w:rPr>
              <w:t>Stolen credentials</w:t>
            </w:r>
          </w:hyperlink>
          <w:r w:rsidR="003A7AA9">
            <w:rPr>
              <w:color w:val="000000"/>
              <w:sz w:val="21"/>
              <w:szCs w:val="21"/>
            </w:rPr>
            <w:tab/>
          </w:r>
          <w:r w:rsidR="003A7AA9">
            <w:fldChar w:fldCharType="begin"/>
          </w:r>
          <w:r w:rsidR="003A7AA9">
            <w:instrText xml:space="preserve"> PAGEREF _243i4a2 \h </w:instrText>
          </w:r>
          <w:r w:rsidR="003A7AA9">
            <w:fldChar w:fldCharType="separate"/>
          </w:r>
          <w:r w:rsidR="003A7AA9">
            <w:rPr>
              <w:color w:val="000000"/>
              <w:sz w:val="21"/>
              <w:szCs w:val="21"/>
            </w:rPr>
            <w:t>39</w:t>
          </w:r>
          <w:r w:rsidR="003A7AA9">
            <w:fldChar w:fldCharType="end"/>
          </w:r>
        </w:p>
        <w:p w14:paraId="5806FF92" w14:textId="77777777" w:rsidR="003A7AA9" w:rsidRDefault="004C4D3B" w:rsidP="003A7AA9">
          <w:pPr>
            <w:tabs>
              <w:tab w:val="right" w:pos="9360"/>
            </w:tabs>
            <w:spacing w:before="60" w:line="240" w:lineRule="auto"/>
            <w:ind w:left="1080"/>
            <w:rPr>
              <w:color w:val="000000"/>
              <w:sz w:val="21"/>
              <w:szCs w:val="21"/>
            </w:rPr>
          </w:pPr>
          <w:hyperlink w:anchor="_j8sehv">
            <w:r w:rsidR="003A7AA9">
              <w:rPr>
                <w:color w:val="000000"/>
                <w:sz w:val="21"/>
                <w:szCs w:val="21"/>
              </w:rPr>
              <w:t>Containment</w:t>
            </w:r>
          </w:hyperlink>
          <w:r w:rsidR="003A7AA9">
            <w:rPr>
              <w:color w:val="000000"/>
              <w:sz w:val="21"/>
              <w:szCs w:val="21"/>
            </w:rPr>
            <w:tab/>
          </w:r>
          <w:r w:rsidR="003A7AA9">
            <w:fldChar w:fldCharType="begin"/>
          </w:r>
          <w:r w:rsidR="003A7AA9">
            <w:instrText xml:space="preserve"> PAGEREF _j8sehv \h </w:instrText>
          </w:r>
          <w:r w:rsidR="003A7AA9">
            <w:fldChar w:fldCharType="separate"/>
          </w:r>
          <w:r w:rsidR="003A7AA9">
            <w:rPr>
              <w:color w:val="000000"/>
              <w:sz w:val="21"/>
              <w:szCs w:val="21"/>
            </w:rPr>
            <w:t>39</w:t>
          </w:r>
          <w:r w:rsidR="003A7AA9">
            <w:fldChar w:fldCharType="end"/>
          </w:r>
        </w:p>
        <w:p w14:paraId="1F875BB5" w14:textId="77777777" w:rsidR="003A7AA9" w:rsidRDefault="004C4D3B" w:rsidP="003A7AA9">
          <w:pPr>
            <w:tabs>
              <w:tab w:val="right" w:pos="9360"/>
            </w:tabs>
            <w:spacing w:before="60" w:line="240" w:lineRule="auto"/>
            <w:ind w:left="1080"/>
            <w:rPr>
              <w:color w:val="000000"/>
              <w:sz w:val="21"/>
              <w:szCs w:val="21"/>
            </w:rPr>
          </w:pPr>
          <w:hyperlink w:anchor="_338fx5o">
            <w:r w:rsidR="003A7AA9">
              <w:rPr>
                <w:color w:val="000000"/>
                <w:sz w:val="21"/>
                <w:szCs w:val="21"/>
              </w:rPr>
              <w:t>Investigation</w:t>
            </w:r>
          </w:hyperlink>
          <w:r w:rsidR="003A7AA9">
            <w:rPr>
              <w:color w:val="000000"/>
              <w:sz w:val="21"/>
              <w:szCs w:val="21"/>
            </w:rPr>
            <w:tab/>
          </w:r>
          <w:r w:rsidR="003A7AA9">
            <w:fldChar w:fldCharType="begin"/>
          </w:r>
          <w:r w:rsidR="003A7AA9">
            <w:instrText xml:space="preserve"> PAGEREF _338fx5o \h </w:instrText>
          </w:r>
          <w:r w:rsidR="003A7AA9">
            <w:fldChar w:fldCharType="separate"/>
          </w:r>
          <w:r w:rsidR="003A7AA9">
            <w:rPr>
              <w:color w:val="000000"/>
              <w:sz w:val="21"/>
              <w:szCs w:val="21"/>
            </w:rPr>
            <w:t>39</w:t>
          </w:r>
          <w:r w:rsidR="003A7AA9">
            <w:fldChar w:fldCharType="end"/>
          </w:r>
        </w:p>
        <w:p w14:paraId="26D5F62A" w14:textId="77777777" w:rsidR="003A7AA9" w:rsidRDefault="004C4D3B" w:rsidP="003A7AA9">
          <w:pPr>
            <w:tabs>
              <w:tab w:val="right" w:pos="9360"/>
            </w:tabs>
            <w:spacing w:before="60" w:line="240" w:lineRule="auto"/>
            <w:ind w:left="1080"/>
            <w:rPr>
              <w:color w:val="000000"/>
              <w:sz w:val="21"/>
              <w:szCs w:val="21"/>
            </w:rPr>
          </w:pPr>
          <w:hyperlink w:anchor="_1idq7dh">
            <w:r w:rsidR="003A7AA9">
              <w:rPr>
                <w:color w:val="000000"/>
                <w:sz w:val="21"/>
                <w:szCs w:val="21"/>
              </w:rPr>
              <w:t>Eradication and Recovery</w:t>
            </w:r>
          </w:hyperlink>
          <w:r w:rsidR="003A7AA9">
            <w:rPr>
              <w:color w:val="000000"/>
              <w:sz w:val="21"/>
              <w:szCs w:val="21"/>
            </w:rPr>
            <w:tab/>
          </w:r>
          <w:r w:rsidR="003A7AA9">
            <w:fldChar w:fldCharType="begin"/>
          </w:r>
          <w:r w:rsidR="003A7AA9">
            <w:instrText xml:space="preserve"> PAGEREF _1idq7dh \h </w:instrText>
          </w:r>
          <w:r w:rsidR="003A7AA9">
            <w:fldChar w:fldCharType="separate"/>
          </w:r>
          <w:r w:rsidR="003A7AA9">
            <w:rPr>
              <w:color w:val="000000"/>
              <w:sz w:val="21"/>
              <w:szCs w:val="21"/>
            </w:rPr>
            <w:t>39</w:t>
          </w:r>
          <w:r w:rsidR="003A7AA9">
            <w:fldChar w:fldCharType="end"/>
          </w:r>
        </w:p>
        <w:p w14:paraId="795160B4" w14:textId="77777777" w:rsidR="003A7AA9" w:rsidRDefault="004C4D3B" w:rsidP="003A7AA9">
          <w:pPr>
            <w:tabs>
              <w:tab w:val="right" w:pos="9360"/>
            </w:tabs>
            <w:spacing w:before="60" w:line="240" w:lineRule="auto"/>
            <w:ind w:left="720"/>
            <w:rPr>
              <w:color w:val="000000"/>
              <w:sz w:val="21"/>
              <w:szCs w:val="21"/>
            </w:rPr>
          </w:pPr>
          <w:hyperlink w:anchor="_42ddq1a">
            <w:r w:rsidR="003A7AA9">
              <w:rPr>
                <w:color w:val="000000"/>
                <w:sz w:val="21"/>
                <w:szCs w:val="21"/>
              </w:rPr>
              <w:t>Ransomware</w:t>
            </w:r>
          </w:hyperlink>
          <w:r w:rsidR="003A7AA9">
            <w:rPr>
              <w:color w:val="000000"/>
              <w:sz w:val="21"/>
              <w:szCs w:val="21"/>
            </w:rPr>
            <w:tab/>
          </w:r>
          <w:r w:rsidR="003A7AA9">
            <w:fldChar w:fldCharType="begin"/>
          </w:r>
          <w:r w:rsidR="003A7AA9">
            <w:instrText xml:space="preserve"> PAGEREF _42ddq1a \h </w:instrText>
          </w:r>
          <w:r w:rsidR="003A7AA9">
            <w:fldChar w:fldCharType="separate"/>
          </w:r>
          <w:r w:rsidR="003A7AA9">
            <w:rPr>
              <w:color w:val="000000"/>
              <w:sz w:val="21"/>
              <w:szCs w:val="21"/>
            </w:rPr>
            <w:t>39</w:t>
          </w:r>
          <w:r w:rsidR="003A7AA9">
            <w:fldChar w:fldCharType="end"/>
          </w:r>
        </w:p>
        <w:p w14:paraId="41F7C31D" w14:textId="77777777" w:rsidR="003A7AA9" w:rsidRDefault="004C4D3B" w:rsidP="003A7AA9">
          <w:pPr>
            <w:tabs>
              <w:tab w:val="right" w:pos="9360"/>
            </w:tabs>
            <w:spacing w:before="60" w:line="240" w:lineRule="auto"/>
            <w:ind w:left="1080"/>
            <w:rPr>
              <w:color w:val="000000"/>
              <w:sz w:val="21"/>
              <w:szCs w:val="21"/>
            </w:rPr>
          </w:pPr>
          <w:hyperlink w:anchor="_2hio093">
            <w:r w:rsidR="003A7AA9">
              <w:rPr>
                <w:color w:val="000000"/>
                <w:sz w:val="21"/>
                <w:szCs w:val="21"/>
              </w:rPr>
              <w:t>Containment</w:t>
            </w:r>
          </w:hyperlink>
          <w:r w:rsidR="003A7AA9">
            <w:rPr>
              <w:color w:val="000000"/>
              <w:sz w:val="21"/>
              <w:szCs w:val="21"/>
            </w:rPr>
            <w:tab/>
          </w:r>
          <w:r w:rsidR="003A7AA9">
            <w:fldChar w:fldCharType="begin"/>
          </w:r>
          <w:r w:rsidR="003A7AA9">
            <w:instrText xml:space="preserve"> PAGEREF _2hio093 \h </w:instrText>
          </w:r>
          <w:r w:rsidR="003A7AA9">
            <w:fldChar w:fldCharType="separate"/>
          </w:r>
          <w:r w:rsidR="003A7AA9">
            <w:rPr>
              <w:color w:val="000000"/>
              <w:sz w:val="21"/>
              <w:szCs w:val="21"/>
            </w:rPr>
            <w:t>39</w:t>
          </w:r>
          <w:r w:rsidR="003A7AA9">
            <w:fldChar w:fldCharType="end"/>
          </w:r>
        </w:p>
        <w:p w14:paraId="590514C3" w14:textId="77777777" w:rsidR="003A7AA9" w:rsidRDefault="004C4D3B" w:rsidP="003A7AA9">
          <w:pPr>
            <w:tabs>
              <w:tab w:val="right" w:pos="9360"/>
            </w:tabs>
            <w:spacing w:before="60" w:line="240" w:lineRule="auto"/>
            <w:ind w:left="1080"/>
            <w:rPr>
              <w:color w:val="000000"/>
              <w:sz w:val="21"/>
              <w:szCs w:val="21"/>
            </w:rPr>
          </w:pPr>
          <w:hyperlink w:anchor="_wnyagw">
            <w:r w:rsidR="003A7AA9">
              <w:rPr>
                <w:color w:val="000000"/>
                <w:sz w:val="21"/>
                <w:szCs w:val="21"/>
              </w:rPr>
              <w:t>Eradication &amp; Recovery</w:t>
            </w:r>
          </w:hyperlink>
          <w:r w:rsidR="003A7AA9">
            <w:rPr>
              <w:color w:val="000000"/>
              <w:sz w:val="21"/>
              <w:szCs w:val="21"/>
            </w:rPr>
            <w:tab/>
          </w:r>
          <w:r w:rsidR="003A7AA9">
            <w:fldChar w:fldCharType="begin"/>
          </w:r>
          <w:r w:rsidR="003A7AA9">
            <w:instrText xml:space="preserve"> PAGEREF _wnyagw \h </w:instrText>
          </w:r>
          <w:r w:rsidR="003A7AA9">
            <w:fldChar w:fldCharType="separate"/>
          </w:r>
          <w:r w:rsidR="003A7AA9">
            <w:rPr>
              <w:color w:val="000000"/>
              <w:sz w:val="21"/>
              <w:szCs w:val="21"/>
            </w:rPr>
            <w:t>40</w:t>
          </w:r>
          <w:r w:rsidR="003A7AA9">
            <w:fldChar w:fldCharType="end"/>
          </w:r>
        </w:p>
        <w:p w14:paraId="32FA65E4" w14:textId="77777777" w:rsidR="003A7AA9" w:rsidRDefault="004C4D3B" w:rsidP="003A7AA9">
          <w:pPr>
            <w:tabs>
              <w:tab w:val="right" w:pos="9360"/>
            </w:tabs>
            <w:spacing w:before="60" w:line="240" w:lineRule="auto"/>
            <w:ind w:left="720"/>
            <w:rPr>
              <w:color w:val="000000"/>
              <w:sz w:val="21"/>
              <w:szCs w:val="21"/>
            </w:rPr>
          </w:pPr>
          <w:hyperlink w:anchor="_3gnlt4p">
            <w:r w:rsidR="003A7AA9">
              <w:rPr>
                <w:color w:val="000000"/>
                <w:sz w:val="21"/>
                <w:szCs w:val="21"/>
              </w:rPr>
              <w:t>Virus Outbreak</w:t>
            </w:r>
          </w:hyperlink>
          <w:r w:rsidR="003A7AA9">
            <w:rPr>
              <w:color w:val="000000"/>
              <w:sz w:val="21"/>
              <w:szCs w:val="21"/>
            </w:rPr>
            <w:tab/>
          </w:r>
          <w:r w:rsidR="003A7AA9">
            <w:fldChar w:fldCharType="begin"/>
          </w:r>
          <w:r w:rsidR="003A7AA9">
            <w:instrText xml:space="preserve"> PAGEREF _3gnlt4p \h </w:instrText>
          </w:r>
          <w:r w:rsidR="003A7AA9">
            <w:fldChar w:fldCharType="separate"/>
          </w:r>
          <w:r w:rsidR="003A7AA9">
            <w:rPr>
              <w:color w:val="000000"/>
              <w:sz w:val="21"/>
              <w:szCs w:val="21"/>
            </w:rPr>
            <w:t>40</w:t>
          </w:r>
          <w:r w:rsidR="003A7AA9">
            <w:fldChar w:fldCharType="end"/>
          </w:r>
        </w:p>
        <w:p w14:paraId="4B23A8A1" w14:textId="77777777" w:rsidR="003A7AA9" w:rsidRDefault="004C4D3B" w:rsidP="003A7AA9">
          <w:pPr>
            <w:tabs>
              <w:tab w:val="right" w:pos="9360"/>
            </w:tabs>
            <w:spacing w:before="60" w:line="240" w:lineRule="auto"/>
            <w:ind w:left="1080"/>
            <w:rPr>
              <w:color w:val="000000"/>
              <w:sz w:val="21"/>
              <w:szCs w:val="21"/>
            </w:rPr>
          </w:pPr>
          <w:hyperlink w:anchor="_1vsw3ci">
            <w:r w:rsidR="003A7AA9">
              <w:rPr>
                <w:color w:val="000000"/>
                <w:sz w:val="21"/>
                <w:szCs w:val="21"/>
              </w:rPr>
              <w:t>Containment</w:t>
            </w:r>
          </w:hyperlink>
          <w:r w:rsidR="003A7AA9">
            <w:rPr>
              <w:color w:val="000000"/>
              <w:sz w:val="21"/>
              <w:szCs w:val="21"/>
            </w:rPr>
            <w:tab/>
          </w:r>
          <w:r w:rsidR="003A7AA9">
            <w:fldChar w:fldCharType="begin"/>
          </w:r>
          <w:r w:rsidR="003A7AA9">
            <w:instrText xml:space="preserve"> PAGEREF _1vsw3ci \h </w:instrText>
          </w:r>
          <w:r w:rsidR="003A7AA9">
            <w:fldChar w:fldCharType="separate"/>
          </w:r>
          <w:r w:rsidR="003A7AA9">
            <w:rPr>
              <w:color w:val="000000"/>
              <w:sz w:val="21"/>
              <w:szCs w:val="21"/>
            </w:rPr>
            <w:t>40</w:t>
          </w:r>
          <w:r w:rsidR="003A7AA9">
            <w:fldChar w:fldCharType="end"/>
          </w:r>
        </w:p>
        <w:p w14:paraId="3209094C" w14:textId="77777777" w:rsidR="003A7AA9" w:rsidRDefault="004C4D3B" w:rsidP="003A7AA9">
          <w:pPr>
            <w:tabs>
              <w:tab w:val="right" w:pos="9360"/>
            </w:tabs>
            <w:spacing w:before="60" w:after="80" w:line="240" w:lineRule="auto"/>
            <w:ind w:left="1080"/>
            <w:rPr>
              <w:color w:val="000000"/>
              <w:sz w:val="21"/>
              <w:szCs w:val="21"/>
            </w:rPr>
          </w:pPr>
          <w:hyperlink w:anchor="_4fsjm0b">
            <w:r w:rsidR="003A7AA9">
              <w:rPr>
                <w:color w:val="000000"/>
                <w:sz w:val="21"/>
                <w:szCs w:val="21"/>
              </w:rPr>
              <w:t>Eradication &amp; Recovery</w:t>
            </w:r>
          </w:hyperlink>
          <w:r w:rsidR="003A7AA9">
            <w:rPr>
              <w:color w:val="000000"/>
              <w:sz w:val="21"/>
              <w:szCs w:val="21"/>
            </w:rPr>
            <w:tab/>
          </w:r>
          <w:r w:rsidR="003A7AA9">
            <w:fldChar w:fldCharType="begin"/>
          </w:r>
          <w:r w:rsidR="003A7AA9">
            <w:instrText xml:space="preserve"> PAGEREF _4fsjm0b \h </w:instrText>
          </w:r>
          <w:r w:rsidR="003A7AA9">
            <w:fldChar w:fldCharType="separate"/>
          </w:r>
          <w:r w:rsidR="003A7AA9">
            <w:rPr>
              <w:color w:val="000000"/>
              <w:sz w:val="21"/>
              <w:szCs w:val="21"/>
            </w:rPr>
            <w:t>40</w:t>
          </w:r>
          <w:r w:rsidR="003A7AA9">
            <w:fldChar w:fldCharType="end"/>
          </w:r>
          <w:r w:rsidR="003A7AA9">
            <w:fldChar w:fldCharType="end"/>
          </w:r>
        </w:p>
      </w:sdtContent>
    </w:sdt>
    <w:p w14:paraId="1FB6762A" w14:textId="77777777" w:rsidR="003A7AA9" w:rsidRDefault="003A7AA9" w:rsidP="003A7AA9">
      <w:pPr>
        <w:pStyle w:val="Heading1"/>
      </w:pPr>
      <w:bookmarkStart w:id="0" w:name="_5br5rtwqc4eo" w:colFirst="0" w:colLast="0"/>
      <w:bookmarkEnd w:id="0"/>
      <w:r>
        <w:br w:type="page"/>
      </w:r>
    </w:p>
    <w:p w14:paraId="35DFDCA9" w14:textId="77777777" w:rsidR="003A7AA9" w:rsidRDefault="003A7AA9" w:rsidP="003A7AA9">
      <w:pPr>
        <w:pStyle w:val="Heading1"/>
      </w:pPr>
      <w:bookmarkStart w:id="1" w:name="_r6a0le3ab8y6" w:colFirst="0" w:colLast="0"/>
      <w:bookmarkEnd w:id="1"/>
      <w:r>
        <w:lastRenderedPageBreak/>
        <w:t>Version History</w:t>
      </w:r>
    </w:p>
    <w:p w14:paraId="68210A19" w14:textId="77777777" w:rsidR="003A7AA9" w:rsidRDefault="003A7AA9" w:rsidP="003A7AA9">
      <w:pPr>
        <w:widowControl w:val="0"/>
        <w:spacing w:after="0" w:line="240" w:lineRule="auto"/>
      </w:pPr>
    </w:p>
    <w:tbl>
      <w:tblPr>
        <w:tblW w:w="88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2048"/>
        <w:gridCol w:w="2057"/>
        <w:gridCol w:w="2667"/>
      </w:tblGrid>
      <w:tr w:rsidR="003A7AA9" w14:paraId="549F9673" w14:textId="77777777" w:rsidTr="005E32C4">
        <w:trPr>
          <w:trHeight w:val="244"/>
        </w:trPr>
        <w:tc>
          <w:tcPr>
            <w:tcW w:w="2086" w:type="dxa"/>
            <w:shd w:val="clear" w:color="auto" w:fill="E6E6E6"/>
          </w:tcPr>
          <w:p w14:paraId="568D3E97" w14:textId="77777777" w:rsidR="003A7AA9" w:rsidRDefault="003A7AA9" w:rsidP="005E32C4">
            <w:pPr>
              <w:widowControl w:val="0"/>
              <w:spacing w:after="0" w:line="240" w:lineRule="auto"/>
              <w:rPr>
                <w:b/>
              </w:rPr>
            </w:pPr>
            <w:r>
              <w:rPr>
                <w:b/>
              </w:rPr>
              <w:t>Revision</w:t>
            </w:r>
          </w:p>
        </w:tc>
        <w:tc>
          <w:tcPr>
            <w:tcW w:w="2048" w:type="dxa"/>
            <w:shd w:val="clear" w:color="auto" w:fill="E6E6E6"/>
          </w:tcPr>
          <w:p w14:paraId="03A71B13" w14:textId="77777777" w:rsidR="003A7AA9" w:rsidRDefault="003A7AA9" w:rsidP="005E32C4">
            <w:pPr>
              <w:widowControl w:val="0"/>
              <w:spacing w:after="0" w:line="240" w:lineRule="auto"/>
              <w:rPr>
                <w:b/>
              </w:rPr>
            </w:pPr>
            <w:r>
              <w:rPr>
                <w:b/>
              </w:rPr>
              <w:t>Date</w:t>
            </w:r>
          </w:p>
        </w:tc>
        <w:tc>
          <w:tcPr>
            <w:tcW w:w="2057" w:type="dxa"/>
            <w:shd w:val="clear" w:color="auto" w:fill="E6E6E6"/>
          </w:tcPr>
          <w:p w14:paraId="3CC650D0" w14:textId="77777777" w:rsidR="003A7AA9" w:rsidRDefault="003A7AA9" w:rsidP="005E32C4">
            <w:pPr>
              <w:widowControl w:val="0"/>
              <w:spacing w:after="0" w:line="240" w:lineRule="auto"/>
              <w:rPr>
                <w:b/>
              </w:rPr>
            </w:pPr>
            <w:r>
              <w:rPr>
                <w:b/>
              </w:rPr>
              <w:t>Name</w:t>
            </w:r>
          </w:p>
        </w:tc>
        <w:tc>
          <w:tcPr>
            <w:tcW w:w="2667" w:type="dxa"/>
            <w:shd w:val="clear" w:color="auto" w:fill="E6E6E6"/>
          </w:tcPr>
          <w:p w14:paraId="1F171C26" w14:textId="77777777" w:rsidR="003A7AA9" w:rsidRDefault="003A7AA9" w:rsidP="005E32C4">
            <w:pPr>
              <w:widowControl w:val="0"/>
              <w:spacing w:after="0" w:line="240" w:lineRule="auto"/>
              <w:rPr>
                <w:b/>
              </w:rPr>
            </w:pPr>
            <w:r>
              <w:rPr>
                <w:b/>
              </w:rPr>
              <w:t>Description</w:t>
            </w:r>
          </w:p>
        </w:tc>
      </w:tr>
      <w:tr w:rsidR="003A7AA9" w14:paraId="6E465D34" w14:textId="77777777" w:rsidTr="005E32C4">
        <w:trPr>
          <w:trHeight w:val="244"/>
        </w:trPr>
        <w:tc>
          <w:tcPr>
            <w:tcW w:w="2086" w:type="dxa"/>
          </w:tcPr>
          <w:p w14:paraId="095B9FE9" w14:textId="77777777" w:rsidR="003A7AA9" w:rsidRDefault="003A7AA9" w:rsidP="005E32C4">
            <w:pPr>
              <w:widowControl w:val="0"/>
              <w:spacing w:after="0" w:line="240" w:lineRule="auto"/>
            </w:pPr>
            <w:r>
              <w:t>1.0</w:t>
            </w:r>
          </w:p>
        </w:tc>
        <w:tc>
          <w:tcPr>
            <w:tcW w:w="2048" w:type="dxa"/>
          </w:tcPr>
          <w:p w14:paraId="1B1250DD" w14:textId="77777777" w:rsidR="003A7AA9" w:rsidRDefault="003A7AA9" w:rsidP="005E32C4">
            <w:pPr>
              <w:widowControl w:val="0"/>
              <w:spacing w:after="0" w:line="240" w:lineRule="auto"/>
            </w:pPr>
            <w:r>
              <w:t>2/4/2021</w:t>
            </w:r>
          </w:p>
        </w:tc>
        <w:tc>
          <w:tcPr>
            <w:tcW w:w="2057" w:type="dxa"/>
          </w:tcPr>
          <w:p w14:paraId="28B4F000" w14:textId="77777777" w:rsidR="003A7AA9" w:rsidRDefault="003A7AA9" w:rsidP="005E32C4">
            <w:pPr>
              <w:widowControl w:val="0"/>
              <w:spacing w:after="0" w:line="240" w:lineRule="auto"/>
            </w:pPr>
          </w:p>
        </w:tc>
        <w:tc>
          <w:tcPr>
            <w:tcW w:w="2667" w:type="dxa"/>
          </w:tcPr>
          <w:p w14:paraId="4067EEF1" w14:textId="77777777" w:rsidR="003A7AA9" w:rsidRDefault="003A7AA9" w:rsidP="005E32C4">
            <w:pPr>
              <w:widowControl w:val="0"/>
              <w:spacing w:after="0" w:line="240" w:lineRule="auto"/>
            </w:pPr>
            <w:r>
              <w:t>Initial draft</w:t>
            </w:r>
          </w:p>
        </w:tc>
      </w:tr>
      <w:tr w:rsidR="003A7AA9" w14:paraId="5B3296F0" w14:textId="77777777" w:rsidTr="005E32C4">
        <w:trPr>
          <w:trHeight w:val="244"/>
        </w:trPr>
        <w:tc>
          <w:tcPr>
            <w:tcW w:w="2086" w:type="dxa"/>
          </w:tcPr>
          <w:p w14:paraId="1C7282F0" w14:textId="77777777" w:rsidR="003A7AA9" w:rsidRDefault="003A7AA9" w:rsidP="005E32C4">
            <w:pPr>
              <w:widowControl w:val="0"/>
              <w:spacing w:after="0" w:line="240" w:lineRule="auto"/>
            </w:pPr>
          </w:p>
        </w:tc>
        <w:tc>
          <w:tcPr>
            <w:tcW w:w="2048" w:type="dxa"/>
          </w:tcPr>
          <w:p w14:paraId="7015EC27" w14:textId="77777777" w:rsidR="003A7AA9" w:rsidRDefault="003A7AA9" w:rsidP="005E32C4">
            <w:pPr>
              <w:widowControl w:val="0"/>
              <w:spacing w:after="0" w:line="240" w:lineRule="auto"/>
            </w:pPr>
          </w:p>
        </w:tc>
        <w:tc>
          <w:tcPr>
            <w:tcW w:w="2057" w:type="dxa"/>
          </w:tcPr>
          <w:p w14:paraId="14119280" w14:textId="77777777" w:rsidR="003A7AA9" w:rsidRDefault="003A7AA9" w:rsidP="005E32C4">
            <w:pPr>
              <w:widowControl w:val="0"/>
              <w:spacing w:after="0" w:line="240" w:lineRule="auto"/>
            </w:pPr>
          </w:p>
        </w:tc>
        <w:tc>
          <w:tcPr>
            <w:tcW w:w="2667" w:type="dxa"/>
          </w:tcPr>
          <w:p w14:paraId="012DF592" w14:textId="77777777" w:rsidR="003A7AA9" w:rsidRDefault="003A7AA9" w:rsidP="005E32C4">
            <w:pPr>
              <w:widowControl w:val="0"/>
              <w:spacing w:after="0" w:line="240" w:lineRule="auto"/>
            </w:pPr>
          </w:p>
        </w:tc>
      </w:tr>
      <w:tr w:rsidR="003A7AA9" w14:paraId="6CE83673" w14:textId="77777777" w:rsidTr="005E32C4">
        <w:trPr>
          <w:trHeight w:val="244"/>
        </w:trPr>
        <w:tc>
          <w:tcPr>
            <w:tcW w:w="2086" w:type="dxa"/>
          </w:tcPr>
          <w:p w14:paraId="3ED5582B" w14:textId="77777777" w:rsidR="003A7AA9" w:rsidRDefault="003A7AA9" w:rsidP="005E32C4">
            <w:pPr>
              <w:widowControl w:val="0"/>
              <w:spacing w:after="0" w:line="240" w:lineRule="auto"/>
            </w:pPr>
          </w:p>
        </w:tc>
        <w:tc>
          <w:tcPr>
            <w:tcW w:w="2048" w:type="dxa"/>
          </w:tcPr>
          <w:p w14:paraId="19A44CE7" w14:textId="77777777" w:rsidR="003A7AA9" w:rsidRDefault="003A7AA9" w:rsidP="005E32C4">
            <w:pPr>
              <w:widowControl w:val="0"/>
              <w:spacing w:after="0" w:line="240" w:lineRule="auto"/>
            </w:pPr>
          </w:p>
        </w:tc>
        <w:tc>
          <w:tcPr>
            <w:tcW w:w="2057" w:type="dxa"/>
          </w:tcPr>
          <w:p w14:paraId="4F27073E" w14:textId="77777777" w:rsidR="003A7AA9" w:rsidRDefault="003A7AA9" w:rsidP="005E32C4">
            <w:pPr>
              <w:widowControl w:val="0"/>
              <w:spacing w:after="0" w:line="240" w:lineRule="auto"/>
            </w:pPr>
          </w:p>
        </w:tc>
        <w:tc>
          <w:tcPr>
            <w:tcW w:w="2667" w:type="dxa"/>
          </w:tcPr>
          <w:p w14:paraId="274DC0BF" w14:textId="77777777" w:rsidR="003A7AA9" w:rsidRDefault="003A7AA9" w:rsidP="005E32C4">
            <w:pPr>
              <w:widowControl w:val="0"/>
              <w:spacing w:after="0" w:line="240" w:lineRule="auto"/>
            </w:pPr>
          </w:p>
        </w:tc>
      </w:tr>
    </w:tbl>
    <w:p w14:paraId="237DDC87" w14:textId="77777777" w:rsidR="003A7AA9" w:rsidRDefault="003A7AA9" w:rsidP="003A7AA9">
      <w:pPr>
        <w:widowControl w:val="0"/>
        <w:spacing w:after="0" w:line="240" w:lineRule="auto"/>
      </w:pPr>
    </w:p>
    <w:p w14:paraId="2E81FF89" w14:textId="77777777" w:rsidR="003A7AA9" w:rsidRDefault="003A7AA9" w:rsidP="003A7AA9">
      <w:pPr>
        <w:pStyle w:val="Heading1"/>
      </w:pPr>
      <w:bookmarkStart w:id="2" w:name="_yyibko1ws8cb" w:colFirst="0" w:colLast="0"/>
      <w:bookmarkEnd w:id="2"/>
      <w:r>
        <w:t xml:space="preserve">Introduction </w:t>
      </w:r>
    </w:p>
    <w:p w14:paraId="4C34F21A" w14:textId="4A4D773D" w:rsidR="003A7AA9" w:rsidRDefault="003A7AA9" w:rsidP="003A7AA9">
      <w:r>
        <w:t xml:space="preserve">The </w:t>
      </w:r>
      <w:r w:rsidRPr="006632EC">
        <w:rPr>
          <w:b/>
          <w:bCs/>
          <w:i/>
          <w:iCs/>
        </w:rPr>
        <w:t>[District]</w:t>
      </w:r>
      <w:r>
        <w:t xml:space="preserve"> Incident </w:t>
      </w:r>
      <w:r w:rsidR="004C4D3B">
        <w:t xml:space="preserve">Response </w:t>
      </w:r>
      <w:r>
        <w:t xml:space="preserve">Management Plan has been developed to provide direction and focus to the handling of information security incidents that adversely affect </w:t>
      </w:r>
      <w:r w:rsidRPr="006632EC">
        <w:rPr>
          <w:b/>
          <w:bCs/>
          <w:i/>
          <w:iCs/>
        </w:rPr>
        <w:t>[District]</w:t>
      </w:r>
      <w:r>
        <w:t xml:space="preserve"> </w:t>
      </w:r>
      <w:r>
        <w:rPr>
          <w:b/>
        </w:rPr>
        <w:t>Information Resources</w:t>
      </w:r>
      <w:r>
        <w:t xml:space="preserve">. The </w:t>
      </w:r>
      <w:r w:rsidRPr="006632EC">
        <w:rPr>
          <w:b/>
          <w:bCs/>
          <w:i/>
          <w:iCs/>
        </w:rPr>
        <w:t>[District]</w:t>
      </w:r>
      <w:r>
        <w:t xml:space="preserve"> Incident </w:t>
      </w:r>
      <w:r w:rsidR="004C4D3B">
        <w:t xml:space="preserve">Response </w:t>
      </w:r>
      <w:r>
        <w:t xml:space="preserve">Management Plan applies to any person or entity charged by the </w:t>
      </w:r>
      <w:r w:rsidRPr="006632EC">
        <w:rPr>
          <w:b/>
          <w:bCs/>
          <w:i/>
          <w:iCs/>
        </w:rPr>
        <w:t>[District]</w:t>
      </w:r>
      <w:r>
        <w:t xml:space="preserve"> Incident Response Commander with a response to information security-related incidents at the organization, and specifically those incidents that affect </w:t>
      </w:r>
      <w:r w:rsidRPr="006632EC">
        <w:rPr>
          <w:b/>
          <w:bCs/>
          <w:i/>
          <w:iCs/>
        </w:rPr>
        <w:t>[District]</w:t>
      </w:r>
      <w:r>
        <w:t xml:space="preserve"> </w:t>
      </w:r>
      <w:r>
        <w:rPr>
          <w:b/>
        </w:rPr>
        <w:t>Information Resources</w:t>
      </w:r>
      <w:r>
        <w:t>.</w:t>
      </w:r>
    </w:p>
    <w:p w14:paraId="2638A64A" w14:textId="46D03D67" w:rsidR="003A7AA9" w:rsidRDefault="003A7AA9" w:rsidP="003A7AA9">
      <w:r>
        <w:t xml:space="preserve">The purpose of the Incident </w:t>
      </w:r>
      <w:r w:rsidR="004C4D3B">
        <w:t xml:space="preserve">Response </w:t>
      </w:r>
      <w:r>
        <w:t xml:space="preserve">Management Plan is to allow </w:t>
      </w:r>
      <w:r w:rsidRPr="006632EC">
        <w:rPr>
          <w:b/>
          <w:bCs/>
          <w:i/>
          <w:iCs/>
        </w:rPr>
        <w:t>[District]</w:t>
      </w:r>
      <w:r>
        <w:t xml:space="preserve"> to respond quickly and appropriately to information security incidents.</w:t>
      </w:r>
    </w:p>
    <w:p w14:paraId="66502C5D" w14:textId="77777777" w:rsidR="003A7AA9" w:rsidRDefault="003A7AA9" w:rsidP="003A7AA9">
      <w:pPr>
        <w:pStyle w:val="Heading4"/>
      </w:pPr>
      <w:bookmarkStart w:id="3" w:name="_2et92p0" w:colFirst="0" w:colLast="0"/>
      <w:bookmarkEnd w:id="3"/>
      <w:r>
        <w:t>Event Definition</w:t>
      </w:r>
    </w:p>
    <w:p w14:paraId="2CC2D091" w14:textId="77777777" w:rsidR="003A7AA9" w:rsidRDefault="003A7AA9" w:rsidP="003A7AA9">
      <w:r>
        <w:t xml:space="preserve">Any observable occurrence in </w:t>
      </w:r>
      <w:proofErr w:type="gramStart"/>
      <w:r>
        <w:t>a system, network, environment, process, workflow, or personnel</w:t>
      </w:r>
      <w:proofErr w:type="gramEnd"/>
      <w:r>
        <w:t>.  Events may or may not be negative in nature.</w:t>
      </w:r>
    </w:p>
    <w:p w14:paraId="48C809EA" w14:textId="77777777" w:rsidR="003A7AA9" w:rsidRDefault="003A7AA9" w:rsidP="003A7AA9">
      <w:pPr>
        <w:pStyle w:val="Heading4"/>
      </w:pPr>
      <w:bookmarkStart w:id="4" w:name="_tyjcwt" w:colFirst="0" w:colLast="0"/>
      <w:bookmarkEnd w:id="4"/>
      <w:r>
        <w:t>Adverse Events Definition</w:t>
      </w:r>
    </w:p>
    <w:p w14:paraId="3D313B89" w14:textId="77777777" w:rsidR="003A7AA9" w:rsidRDefault="003A7AA9" w:rsidP="003A7AA9">
      <w:r>
        <w:t>Events with a negative consequence.  This plan only applies to adverse events that are computer security-related, not those caused by natural disasters, power failures, etc.</w:t>
      </w:r>
    </w:p>
    <w:p w14:paraId="24C5D555" w14:textId="77777777" w:rsidR="003A7AA9" w:rsidRDefault="003A7AA9" w:rsidP="003A7AA9">
      <w:pPr>
        <w:pStyle w:val="Heading4"/>
      </w:pPr>
      <w:bookmarkStart w:id="5" w:name="_3dy6vkm" w:colFirst="0" w:colLast="0"/>
      <w:bookmarkEnd w:id="5"/>
      <w:r>
        <w:t>Incident Definition</w:t>
      </w:r>
    </w:p>
    <w:p w14:paraId="5495DA32" w14:textId="77777777" w:rsidR="003A7AA9" w:rsidRDefault="003A7AA9" w:rsidP="003A7AA9">
      <w:r>
        <w:t>A violation or imminent threat of violation of computer security policies, acceptable use policies, or standard security practices that jeopardizes the confidentiality, integrity, or availability of information resources or operations. A security incident may have one or more of the following characteristics:</w:t>
      </w:r>
    </w:p>
    <w:p w14:paraId="13E09279" w14:textId="77777777" w:rsidR="003A7AA9" w:rsidRDefault="003A7AA9" w:rsidP="00BA264E">
      <w:pPr>
        <w:numPr>
          <w:ilvl w:val="0"/>
          <w:numId w:val="13"/>
        </w:numPr>
        <w:pBdr>
          <w:top w:val="nil"/>
          <w:left w:val="nil"/>
          <w:bottom w:val="nil"/>
          <w:right w:val="nil"/>
          <w:between w:val="nil"/>
        </w:pBdr>
        <w:spacing w:after="0" w:line="240" w:lineRule="auto"/>
      </w:pPr>
      <w:r>
        <w:rPr>
          <w:color w:val="000000"/>
          <w:sz w:val="20"/>
          <w:szCs w:val="20"/>
        </w:rPr>
        <w:t xml:space="preserve">Violation of an explicit or implied </w:t>
      </w:r>
      <w:r w:rsidRPr="006632EC">
        <w:rPr>
          <w:b/>
          <w:bCs/>
          <w:i/>
          <w:iCs/>
        </w:rPr>
        <w:t>[District]</w:t>
      </w:r>
      <w:r>
        <w:t xml:space="preserve"> </w:t>
      </w:r>
      <w:r>
        <w:rPr>
          <w:color w:val="000000"/>
          <w:sz w:val="20"/>
          <w:szCs w:val="20"/>
        </w:rPr>
        <w:t>security policy</w:t>
      </w:r>
    </w:p>
    <w:p w14:paraId="295FEB6C" w14:textId="77777777" w:rsidR="003A7AA9" w:rsidRDefault="003A7AA9" w:rsidP="00BA264E">
      <w:pPr>
        <w:numPr>
          <w:ilvl w:val="0"/>
          <w:numId w:val="13"/>
        </w:numPr>
        <w:pBdr>
          <w:top w:val="nil"/>
          <w:left w:val="nil"/>
          <w:bottom w:val="nil"/>
          <w:right w:val="nil"/>
          <w:between w:val="nil"/>
        </w:pBdr>
        <w:spacing w:after="0" w:line="240" w:lineRule="auto"/>
      </w:pPr>
      <w:r>
        <w:rPr>
          <w:color w:val="000000"/>
          <w:sz w:val="20"/>
          <w:szCs w:val="20"/>
        </w:rPr>
        <w:t xml:space="preserve">Attempts to gain unauthorized access to a </w:t>
      </w:r>
      <w:r w:rsidRPr="006632EC">
        <w:rPr>
          <w:b/>
          <w:bCs/>
          <w:i/>
          <w:iCs/>
        </w:rPr>
        <w:t>[District]</w:t>
      </w:r>
      <w:r>
        <w:t xml:space="preserve"> </w:t>
      </w:r>
      <w:r>
        <w:rPr>
          <w:color w:val="000000"/>
          <w:sz w:val="20"/>
          <w:szCs w:val="20"/>
        </w:rPr>
        <w:t>Information Resource</w:t>
      </w:r>
    </w:p>
    <w:p w14:paraId="5FD7624D" w14:textId="77777777" w:rsidR="003A7AA9" w:rsidRDefault="003A7AA9" w:rsidP="00BA264E">
      <w:pPr>
        <w:numPr>
          <w:ilvl w:val="0"/>
          <w:numId w:val="13"/>
        </w:numPr>
        <w:pBdr>
          <w:top w:val="nil"/>
          <w:left w:val="nil"/>
          <w:bottom w:val="nil"/>
          <w:right w:val="nil"/>
          <w:between w:val="nil"/>
        </w:pBdr>
        <w:spacing w:after="0" w:line="240" w:lineRule="auto"/>
      </w:pPr>
      <w:r>
        <w:rPr>
          <w:color w:val="000000"/>
          <w:sz w:val="20"/>
          <w:szCs w:val="20"/>
        </w:rPr>
        <w:t xml:space="preserve">Denial of service to a </w:t>
      </w:r>
      <w:r w:rsidRPr="006632EC">
        <w:rPr>
          <w:b/>
          <w:bCs/>
          <w:i/>
          <w:iCs/>
        </w:rPr>
        <w:t>[District]</w:t>
      </w:r>
      <w:r>
        <w:t xml:space="preserve"> </w:t>
      </w:r>
      <w:r>
        <w:rPr>
          <w:color w:val="000000"/>
          <w:sz w:val="20"/>
          <w:szCs w:val="20"/>
        </w:rPr>
        <w:t>Information Resource</w:t>
      </w:r>
    </w:p>
    <w:p w14:paraId="64E31C88" w14:textId="77777777" w:rsidR="003A7AA9" w:rsidRDefault="003A7AA9" w:rsidP="00BA264E">
      <w:pPr>
        <w:numPr>
          <w:ilvl w:val="0"/>
          <w:numId w:val="13"/>
        </w:numPr>
        <w:pBdr>
          <w:top w:val="nil"/>
          <w:left w:val="nil"/>
          <w:bottom w:val="nil"/>
          <w:right w:val="nil"/>
          <w:between w:val="nil"/>
        </w:pBdr>
        <w:spacing w:after="0" w:line="240" w:lineRule="auto"/>
      </w:pPr>
      <w:r>
        <w:rPr>
          <w:color w:val="000000"/>
          <w:sz w:val="20"/>
          <w:szCs w:val="20"/>
        </w:rPr>
        <w:t xml:space="preserve">Unauthorized use of </w:t>
      </w:r>
      <w:r w:rsidRPr="006632EC">
        <w:rPr>
          <w:b/>
          <w:bCs/>
          <w:i/>
          <w:iCs/>
        </w:rPr>
        <w:t>[District]</w:t>
      </w:r>
      <w:r>
        <w:t xml:space="preserve"> </w:t>
      </w:r>
      <w:r>
        <w:rPr>
          <w:color w:val="000000"/>
          <w:sz w:val="20"/>
          <w:szCs w:val="20"/>
        </w:rPr>
        <w:t>Information Resources</w:t>
      </w:r>
    </w:p>
    <w:p w14:paraId="77CA7135" w14:textId="77777777" w:rsidR="003A7AA9" w:rsidRDefault="003A7AA9" w:rsidP="00BA264E">
      <w:pPr>
        <w:numPr>
          <w:ilvl w:val="0"/>
          <w:numId w:val="13"/>
        </w:numPr>
        <w:pBdr>
          <w:top w:val="nil"/>
          <w:left w:val="nil"/>
          <w:bottom w:val="nil"/>
          <w:right w:val="nil"/>
          <w:between w:val="nil"/>
        </w:pBdr>
        <w:spacing w:after="0" w:line="240" w:lineRule="auto"/>
      </w:pPr>
      <w:r>
        <w:rPr>
          <w:color w:val="000000"/>
          <w:sz w:val="20"/>
          <w:szCs w:val="20"/>
        </w:rPr>
        <w:t xml:space="preserve">Unauthorized modification of </w:t>
      </w:r>
      <w:r w:rsidRPr="006632EC">
        <w:rPr>
          <w:b/>
          <w:bCs/>
          <w:i/>
          <w:iCs/>
        </w:rPr>
        <w:t>[District]</w:t>
      </w:r>
      <w:r>
        <w:t xml:space="preserve"> </w:t>
      </w:r>
      <w:r>
        <w:rPr>
          <w:color w:val="000000"/>
          <w:sz w:val="20"/>
          <w:szCs w:val="20"/>
        </w:rPr>
        <w:t>information</w:t>
      </w:r>
    </w:p>
    <w:p w14:paraId="2C65FC5C" w14:textId="77777777" w:rsidR="003A7AA9" w:rsidRDefault="003A7AA9" w:rsidP="00BA264E">
      <w:pPr>
        <w:numPr>
          <w:ilvl w:val="0"/>
          <w:numId w:val="13"/>
        </w:numPr>
        <w:pBdr>
          <w:top w:val="nil"/>
          <w:left w:val="nil"/>
          <w:bottom w:val="nil"/>
          <w:right w:val="nil"/>
          <w:between w:val="nil"/>
        </w:pBdr>
        <w:spacing w:after="180" w:line="240" w:lineRule="auto"/>
      </w:pPr>
      <w:r>
        <w:rPr>
          <w:color w:val="000000"/>
          <w:sz w:val="20"/>
          <w:szCs w:val="20"/>
        </w:rPr>
        <w:t xml:space="preserve">Loss of </w:t>
      </w:r>
      <w:r w:rsidRPr="006632EC">
        <w:rPr>
          <w:b/>
          <w:bCs/>
          <w:i/>
          <w:iCs/>
        </w:rPr>
        <w:t>[District]</w:t>
      </w:r>
      <w:r>
        <w:t xml:space="preserve"> </w:t>
      </w:r>
      <w:r>
        <w:rPr>
          <w:color w:val="000000"/>
          <w:sz w:val="20"/>
          <w:szCs w:val="20"/>
        </w:rPr>
        <w:t>Confidential or Protected information</w:t>
      </w:r>
    </w:p>
    <w:p w14:paraId="5F8F23DF" w14:textId="77777777" w:rsidR="003A7AA9" w:rsidRDefault="003A7AA9" w:rsidP="003A7AA9">
      <w:pPr>
        <w:pStyle w:val="Heading4"/>
      </w:pPr>
      <w:bookmarkStart w:id="6" w:name="_1t3h5sf" w:colFirst="0" w:colLast="0"/>
      <w:bookmarkEnd w:id="6"/>
      <w:r>
        <w:t>Reference</w:t>
      </w:r>
    </w:p>
    <w:p w14:paraId="116002AC" w14:textId="77777777" w:rsidR="003A7AA9" w:rsidRDefault="003A7AA9" w:rsidP="00BA264E">
      <w:pPr>
        <w:numPr>
          <w:ilvl w:val="0"/>
          <w:numId w:val="50"/>
        </w:numPr>
        <w:pBdr>
          <w:top w:val="nil"/>
          <w:left w:val="nil"/>
          <w:bottom w:val="nil"/>
          <w:right w:val="nil"/>
          <w:between w:val="nil"/>
        </w:pBdr>
        <w:spacing w:after="0" w:line="240" w:lineRule="auto"/>
      </w:pPr>
      <w:r>
        <w:rPr>
          <w:color w:val="000000"/>
          <w:sz w:val="20"/>
          <w:szCs w:val="20"/>
        </w:rPr>
        <w:t>Blue Team Handbook: Incident Response Edition, Don Murdoch</w:t>
      </w:r>
    </w:p>
    <w:p w14:paraId="2B53401A" w14:textId="77777777" w:rsidR="003A7AA9" w:rsidRDefault="004C4D3B" w:rsidP="00BA264E">
      <w:pPr>
        <w:numPr>
          <w:ilvl w:val="0"/>
          <w:numId w:val="50"/>
        </w:numPr>
        <w:pBdr>
          <w:top w:val="nil"/>
          <w:left w:val="nil"/>
          <w:bottom w:val="nil"/>
          <w:right w:val="nil"/>
          <w:between w:val="nil"/>
        </w:pBdr>
        <w:spacing w:after="180" w:line="240" w:lineRule="auto"/>
      </w:pPr>
      <w:hyperlink r:id="rId22">
        <w:r w:rsidR="003A7AA9">
          <w:rPr>
            <w:color w:val="0000FF"/>
            <w:sz w:val="20"/>
            <w:szCs w:val="20"/>
            <w:u w:val="single"/>
          </w:rPr>
          <w:t>NIST SP800-61r2: Computer Security Incident Handling Guide</w:t>
        </w:r>
      </w:hyperlink>
    </w:p>
    <w:p w14:paraId="33CEE117" w14:textId="77777777" w:rsidR="003A7AA9" w:rsidRDefault="003A7AA9" w:rsidP="003A7AA9">
      <w:pPr>
        <w:rPr>
          <w:b/>
          <w:color w:val="548DD4"/>
          <w:sz w:val="40"/>
          <w:szCs w:val="40"/>
        </w:rPr>
      </w:pPr>
      <w:bookmarkStart w:id="7" w:name="_4d34og8" w:colFirst="0" w:colLast="0"/>
      <w:bookmarkEnd w:id="7"/>
      <w:r>
        <w:br w:type="page"/>
      </w:r>
    </w:p>
    <w:p w14:paraId="229DF950" w14:textId="77777777" w:rsidR="003A7AA9" w:rsidRDefault="003A7AA9" w:rsidP="003A7AA9">
      <w:pPr>
        <w:pStyle w:val="Heading1"/>
      </w:pPr>
      <w:bookmarkStart w:id="8" w:name="_2s8eyo1" w:colFirst="0" w:colLast="0"/>
      <w:bookmarkEnd w:id="8"/>
      <w:r>
        <w:lastRenderedPageBreak/>
        <w:t>Contact Information</w:t>
      </w:r>
    </w:p>
    <w:p w14:paraId="21723041" w14:textId="77777777" w:rsidR="003A7AA9" w:rsidRDefault="003A7AA9" w:rsidP="003A7AA9">
      <w:pPr>
        <w:spacing w:after="0"/>
        <w:rPr>
          <w:i/>
        </w:rPr>
      </w:pPr>
    </w:p>
    <w:p w14:paraId="34B1FE50" w14:textId="77777777" w:rsidR="003A7AA9" w:rsidRDefault="003A7AA9" w:rsidP="003A7AA9">
      <w:pPr>
        <w:spacing w:after="0"/>
        <w:rPr>
          <w:i/>
          <w:sz w:val="16"/>
          <w:szCs w:val="16"/>
        </w:rPr>
      </w:pPr>
      <w:r>
        <w:rPr>
          <w:i/>
          <w:sz w:val="16"/>
          <w:szCs w:val="16"/>
        </w:rPr>
        <w:t xml:space="preserve">Linked from and maintained within </w:t>
      </w:r>
      <w:r>
        <w:rPr>
          <w:i/>
          <w:color w:val="1155CC"/>
          <w:sz w:val="16"/>
          <w:szCs w:val="16"/>
          <w:u w:val="single"/>
        </w:rPr>
        <w:t>IR/DR Contacts/Call Tree</w:t>
      </w:r>
    </w:p>
    <w:tbl>
      <w:tblPr>
        <w:tblW w:w="9465" w:type="dxa"/>
        <w:tblBorders>
          <w:top w:val="nil"/>
          <w:left w:val="nil"/>
          <w:bottom w:val="nil"/>
          <w:right w:val="nil"/>
          <w:insideH w:val="nil"/>
          <w:insideV w:val="nil"/>
        </w:tblBorders>
        <w:tblLayout w:type="fixed"/>
        <w:tblLook w:val="0600" w:firstRow="0" w:lastRow="0" w:firstColumn="0" w:lastColumn="0" w:noHBand="1" w:noVBand="1"/>
      </w:tblPr>
      <w:tblGrid>
        <w:gridCol w:w="1815"/>
        <w:gridCol w:w="1065"/>
        <w:gridCol w:w="1020"/>
        <w:gridCol w:w="1545"/>
        <w:gridCol w:w="435"/>
        <w:gridCol w:w="1200"/>
        <w:gridCol w:w="1440"/>
        <w:gridCol w:w="945"/>
      </w:tblGrid>
      <w:tr w:rsidR="003A7AA9" w14:paraId="5B25A35E" w14:textId="77777777" w:rsidTr="005E32C4">
        <w:tc>
          <w:tcPr>
            <w:tcW w:w="181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2B760E98" w14:textId="77777777" w:rsidR="003A7AA9" w:rsidRDefault="003A7AA9" w:rsidP="005E32C4">
            <w:pPr>
              <w:widowControl w:val="0"/>
              <w:spacing w:after="0"/>
              <w:rPr>
                <w:rFonts w:ascii="Arial" w:eastAsia="Arial" w:hAnsi="Arial" w:cs="Arial"/>
                <w:sz w:val="20"/>
                <w:szCs w:val="20"/>
              </w:rPr>
            </w:pPr>
            <w:r>
              <w:rPr>
                <w:b/>
                <w:sz w:val="16"/>
                <w:szCs w:val="16"/>
              </w:rPr>
              <w:t>Name, Title</w:t>
            </w:r>
          </w:p>
        </w:tc>
        <w:tc>
          <w:tcPr>
            <w:tcW w:w="106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6B1A944A" w14:textId="77777777" w:rsidR="003A7AA9" w:rsidRDefault="003A7AA9" w:rsidP="005E32C4">
            <w:pPr>
              <w:widowControl w:val="0"/>
              <w:spacing w:after="0"/>
              <w:rPr>
                <w:rFonts w:ascii="Arial" w:eastAsia="Arial" w:hAnsi="Arial" w:cs="Arial"/>
                <w:sz w:val="20"/>
                <w:szCs w:val="20"/>
              </w:rPr>
            </w:pPr>
            <w:r>
              <w:rPr>
                <w:b/>
                <w:sz w:val="16"/>
                <w:szCs w:val="16"/>
              </w:rPr>
              <w:t>Mobile</w:t>
            </w:r>
          </w:p>
        </w:tc>
        <w:tc>
          <w:tcPr>
            <w:tcW w:w="102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75B7C820" w14:textId="77777777" w:rsidR="003A7AA9" w:rsidRDefault="003A7AA9" w:rsidP="005E32C4">
            <w:pPr>
              <w:widowControl w:val="0"/>
              <w:spacing w:after="0"/>
              <w:rPr>
                <w:rFonts w:ascii="Arial" w:eastAsia="Arial" w:hAnsi="Arial" w:cs="Arial"/>
                <w:sz w:val="20"/>
                <w:szCs w:val="20"/>
              </w:rPr>
            </w:pPr>
            <w:r>
              <w:rPr>
                <w:b/>
                <w:sz w:val="16"/>
                <w:szCs w:val="16"/>
              </w:rPr>
              <w:t>Office</w:t>
            </w:r>
          </w:p>
        </w:tc>
        <w:tc>
          <w:tcPr>
            <w:tcW w:w="154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26856D89" w14:textId="77777777" w:rsidR="003A7AA9" w:rsidRDefault="003A7AA9" w:rsidP="005E32C4">
            <w:pPr>
              <w:widowControl w:val="0"/>
              <w:spacing w:after="0"/>
              <w:rPr>
                <w:rFonts w:ascii="Arial" w:eastAsia="Arial" w:hAnsi="Arial" w:cs="Arial"/>
                <w:sz w:val="20"/>
                <w:szCs w:val="20"/>
              </w:rPr>
            </w:pPr>
            <w:r>
              <w:rPr>
                <w:b/>
                <w:sz w:val="16"/>
                <w:szCs w:val="16"/>
              </w:rPr>
              <w:t>Email(s)</w:t>
            </w:r>
          </w:p>
        </w:tc>
        <w:tc>
          <w:tcPr>
            <w:tcW w:w="43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67C7E8A0" w14:textId="77777777" w:rsidR="003A7AA9" w:rsidRDefault="003A7AA9" w:rsidP="005E32C4">
            <w:pPr>
              <w:widowControl w:val="0"/>
              <w:spacing w:after="0"/>
              <w:rPr>
                <w:rFonts w:ascii="Arial" w:eastAsia="Arial" w:hAnsi="Arial" w:cs="Arial"/>
                <w:sz w:val="20"/>
                <w:szCs w:val="20"/>
              </w:rPr>
            </w:pPr>
            <w:r>
              <w:rPr>
                <w:b/>
                <w:sz w:val="16"/>
                <w:szCs w:val="16"/>
              </w:rPr>
              <w:t>IR</w:t>
            </w:r>
          </w:p>
        </w:tc>
        <w:tc>
          <w:tcPr>
            <w:tcW w:w="120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7B342361" w14:textId="77777777" w:rsidR="003A7AA9" w:rsidRDefault="003A7AA9" w:rsidP="005E32C4">
            <w:pPr>
              <w:widowControl w:val="0"/>
              <w:spacing w:after="0"/>
              <w:rPr>
                <w:rFonts w:ascii="Arial" w:eastAsia="Arial" w:hAnsi="Arial" w:cs="Arial"/>
                <w:sz w:val="20"/>
                <w:szCs w:val="20"/>
              </w:rPr>
            </w:pPr>
            <w:r>
              <w:rPr>
                <w:b/>
                <w:sz w:val="16"/>
                <w:szCs w:val="16"/>
              </w:rPr>
              <w:t>IR Handling Team</w:t>
            </w:r>
          </w:p>
        </w:tc>
        <w:tc>
          <w:tcPr>
            <w:tcW w:w="144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1A3E379A" w14:textId="77777777" w:rsidR="003A7AA9" w:rsidRDefault="003A7AA9" w:rsidP="005E32C4">
            <w:pPr>
              <w:widowControl w:val="0"/>
              <w:spacing w:after="0"/>
              <w:rPr>
                <w:rFonts w:ascii="Arial" w:eastAsia="Arial" w:hAnsi="Arial" w:cs="Arial"/>
                <w:sz w:val="20"/>
                <w:szCs w:val="20"/>
              </w:rPr>
            </w:pPr>
            <w:r>
              <w:rPr>
                <w:rFonts w:ascii="Arial" w:eastAsia="Arial" w:hAnsi="Arial" w:cs="Arial"/>
                <w:b/>
                <w:sz w:val="16"/>
                <w:szCs w:val="16"/>
              </w:rPr>
              <w:t>IR Response Team</w:t>
            </w:r>
          </w:p>
        </w:tc>
        <w:tc>
          <w:tcPr>
            <w:tcW w:w="94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5FE7D00E" w14:textId="77777777" w:rsidR="003A7AA9" w:rsidRDefault="003A7AA9" w:rsidP="005E32C4">
            <w:pPr>
              <w:widowControl w:val="0"/>
              <w:spacing w:after="0"/>
              <w:rPr>
                <w:rFonts w:ascii="Arial" w:eastAsia="Arial" w:hAnsi="Arial" w:cs="Arial"/>
                <w:sz w:val="20"/>
                <w:szCs w:val="20"/>
              </w:rPr>
            </w:pPr>
            <w:r>
              <w:rPr>
                <w:rFonts w:ascii="Arial" w:eastAsia="Arial" w:hAnsi="Arial" w:cs="Arial"/>
                <w:b/>
                <w:sz w:val="16"/>
                <w:szCs w:val="16"/>
              </w:rPr>
              <w:t>IR Escalation</w:t>
            </w:r>
          </w:p>
        </w:tc>
      </w:tr>
      <w:tr w:rsidR="003A7AA9" w14:paraId="710BFDFA" w14:textId="77777777" w:rsidTr="005E32C4">
        <w:trPr>
          <w:trHeight w:val="25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F937C5" w14:textId="77777777" w:rsidR="003A7AA9" w:rsidRDefault="003A7AA9" w:rsidP="005E32C4">
            <w:pPr>
              <w:widowControl w:val="0"/>
              <w:spacing w:after="0"/>
              <w:rPr>
                <w:rFonts w:ascii="Arial" w:eastAsia="Arial" w:hAnsi="Arial" w:cs="Arial"/>
                <w:sz w:val="20"/>
                <w:szCs w:val="20"/>
              </w:rPr>
            </w:pPr>
            <w:r>
              <w:rPr>
                <w:sz w:val="16"/>
                <w:szCs w:val="16"/>
              </w:rPr>
              <w:t>Director, Technology &amp; Information Services</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DD6C9C"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9C9A08"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CDD409"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4C40C6" w14:textId="77777777" w:rsidR="003A7AA9" w:rsidRDefault="003A7AA9" w:rsidP="005E32C4">
            <w:pPr>
              <w:widowControl w:val="0"/>
              <w:spacing w:after="0"/>
              <w:rPr>
                <w:rFonts w:ascii="Arial" w:eastAsia="Arial" w:hAnsi="Arial" w:cs="Arial"/>
                <w:sz w:val="20"/>
                <w:szCs w:val="20"/>
              </w:rPr>
            </w:pPr>
            <w:r>
              <w:rPr>
                <w:sz w:val="16"/>
                <w:szCs w:val="16"/>
              </w:rPr>
              <w:t>A01</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5DCE2A" w14:textId="77777777" w:rsidR="003A7AA9" w:rsidRDefault="003A7AA9" w:rsidP="005E32C4">
            <w:pPr>
              <w:widowControl w:val="0"/>
              <w:spacing w:after="0"/>
              <w:rPr>
                <w:sz w:val="16"/>
                <w:szCs w:val="16"/>
              </w:rPr>
            </w:pPr>
            <w:r>
              <w:rPr>
                <w:sz w:val="16"/>
                <w:szCs w:val="16"/>
              </w:rPr>
              <w:t>Chief Information Officer</w:t>
            </w:r>
          </w:p>
          <w:p w14:paraId="4BBAD9C1" w14:textId="77777777" w:rsidR="003A7AA9" w:rsidRDefault="003A7AA9" w:rsidP="005E32C4">
            <w:pPr>
              <w:widowControl w:val="0"/>
              <w:spacing w:after="0"/>
              <w:rPr>
                <w:rFonts w:ascii="Arial" w:eastAsia="Arial" w:hAnsi="Arial" w:cs="Arial"/>
                <w:sz w:val="20"/>
                <w:szCs w:val="20"/>
              </w:rPr>
            </w:pPr>
            <w:r>
              <w:rPr>
                <w:sz w:val="16"/>
                <w:szCs w:val="16"/>
              </w:rPr>
              <w:t>IR Commander</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40994D" w14:textId="77777777" w:rsidR="003A7AA9" w:rsidRDefault="003A7AA9" w:rsidP="005E32C4">
            <w:pPr>
              <w:widowControl w:val="0"/>
              <w:spacing w:after="0"/>
              <w:rPr>
                <w:rFonts w:ascii="Arial" w:eastAsia="Arial" w:hAnsi="Arial" w:cs="Arial"/>
                <w:sz w:val="16"/>
                <w:szCs w:val="16"/>
              </w:rPr>
            </w:pPr>
            <w:r>
              <w:rPr>
                <w:rFonts w:ascii="Arial" w:eastAsia="Arial" w:hAnsi="Arial" w:cs="Arial"/>
                <w:sz w:val="16"/>
                <w:szCs w:val="16"/>
              </w:rPr>
              <w:t>Chief Information Officer</w:t>
            </w:r>
          </w:p>
          <w:p w14:paraId="7B461728"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Commander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F340DB"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1</w:t>
            </w:r>
          </w:p>
        </w:tc>
      </w:tr>
      <w:tr w:rsidR="003A7AA9" w14:paraId="2F105BB7" w14:textId="77777777" w:rsidTr="005E32C4">
        <w:trPr>
          <w:trHeight w:val="51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1B59A7" w14:textId="77777777" w:rsidR="003A7AA9" w:rsidRDefault="003A7AA9" w:rsidP="005E32C4">
            <w:pPr>
              <w:widowControl w:val="0"/>
              <w:spacing w:after="0"/>
              <w:rPr>
                <w:rFonts w:ascii="Arial" w:eastAsia="Arial" w:hAnsi="Arial" w:cs="Arial"/>
                <w:sz w:val="20"/>
                <w:szCs w:val="20"/>
              </w:rPr>
            </w:pPr>
            <w:r>
              <w:rPr>
                <w:sz w:val="16"/>
                <w:szCs w:val="16"/>
              </w:rPr>
              <w:t>Network Infrastructure Manager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4B42FE"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55F6B2"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E5DE23" w14:textId="77777777" w:rsidR="003A7AA9" w:rsidRDefault="003A7AA9" w:rsidP="005E32C4">
            <w:pPr>
              <w:widowControl w:val="0"/>
              <w:spacing w:after="0"/>
              <w:rPr>
                <w:rFonts w:ascii="Arial" w:eastAsia="Arial" w:hAnsi="Arial" w:cs="Arial"/>
                <w:sz w:val="20"/>
                <w:szCs w:val="20"/>
              </w:rPr>
            </w:pPr>
          </w:p>
          <w:p w14:paraId="4387A587"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E60A74" w14:textId="77777777" w:rsidR="003A7AA9" w:rsidRDefault="003A7AA9" w:rsidP="005E32C4">
            <w:pPr>
              <w:widowControl w:val="0"/>
              <w:spacing w:after="0"/>
              <w:rPr>
                <w:rFonts w:ascii="Arial" w:eastAsia="Arial" w:hAnsi="Arial" w:cs="Arial"/>
                <w:sz w:val="20"/>
                <w:szCs w:val="20"/>
              </w:rPr>
            </w:pPr>
            <w:r>
              <w:rPr>
                <w:sz w:val="16"/>
                <w:szCs w:val="16"/>
              </w:rPr>
              <w:t>A02</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2BD8E3"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Network Infrastructure Lead</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2C40A7"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Response Team Member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B90563"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1</w:t>
            </w:r>
          </w:p>
        </w:tc>
      </w:tr>
      <w:tr w:rsidR="003A7AA9" w14:paraId="210129F0" w14:textId="77777777" w:rsidTr="005E32C4">
        <w:trPr>
          <w:trHeight w:val="7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9B5087" w14:textId="77777777" w:rsidR="003A7AA9" w:rsidRDefault="003A7AA9" w:rsidP="005E32C4">
            <w:pPr>
              <w:widowControl w:val="0"/>
              <w:spacing w:after="0"/>
              <w:rPr>
                <w:rFonts w:ascii="Arial" w:eastAsia="Arial" w:hAnsi="Arial" w:cs="Arial"/>
                <w:sz w:val="20"/>
                <w:szCs w:val="20"/>
              </w:rPr>
            </w:pPr>
            <w:r>
              <w:rPr>
                <w:sz w:val="16"/>
                <w:szCs w:val="16"/>
              </w:rPr>
              <w:t>Network Systems Administrator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6D04BC"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75B9B42"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5FE93A"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831D06" w14:textId="77777777" w:rsidR="003A7AA9" w:rsidRDefault="003A7AA9" w:rsidP="005E32C4">
            <w:pPr>
              <w:widowControl w:val="0"/>
              <w:spacing w:after="0"/>
              <w:rPr>
                <w:rFonts w:ascii="Arial" w:eastAsia="Arial" w:hAnsi="Arial" w:cs="Arial"/>
                <w:sz w:val="20"/>
                <w:szCs w:val="20"/>
              </w:rPr>
            </w:pPr>
            <w:r>
              <w:rPr>
                <w:sz w:val="16"/>
                <w:szCs w:val="16"/>
              </w:rPr>
              <w:t>A03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2FD6FE8" w14:textId="77777777" w:rsidR="003A7AA9" w:rsidRDefault="003A7AA9" w:rsidP="005E32C4">
            <w:pPr>
              <w:widowControl w:val="0"/>
              <w:spacing w:after="0"/>
              <w:rPr>
                <w:rFonts w:ascii="Arial" w:eastAsia="Arial" w:hAnsi="Arial" w:cs="Arial"/>
                <w:sz w:val="20"/>
                <w:szCs w:val="20"/>
              </w:rPr>
            </w:pPr>
            <w:r>
              <w:rPr>
                <w:sz w:val="16"/>
                <w:szCs w:val="16"/>
              </w:rPr>
              <w:t>Network Systems Lead</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BAF35F"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Response Team Member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17400F"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1</w:t>
            </w:r>
          </w:p>
        </w:tc>
      </w:tr>
      <w:tr w:rsidR="003A7AA9" w14:paraId="63CAF8A9" w14:textId="77777777" w:rsidTr="005E32C4">
        <w:trPr>
          <w:trHeight w:val="51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B28F4A" w14:textId="77777777" w:rsidR="003A7AA9" w:rsidRDefault="003A7AA9" w:rsidP="005E32C4">
            <w:pPr>
              <w:widowControl w:val="0"/>
              <w:spacing w:after="0"/>
              <w:rPr>
                <w:rFonts w:ascii="Arial" w:eastAsia="Arial" w:hAnsi="Arial" w:cs="Arial"/>
                <w:sz w:val="20"/>
                <w:szCs w:val="20"/>
              </w:rPr>
            </w:pPr>
            <w:r>
              <w:rPr>
                <w:sz w:val="16"/>
                <w:szCs w:val="16"/>
              </w:rPr>
              <w:t>Information Systems Manager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2FDF14"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8DC9E5"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8748E7"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04C9B8" w14:textId="77777777" w:rsidR="003A7AA9" w:rsidRDefault="003A7AA9" w:rsidP="005E32C4">
            <w:pPr>
              <w:widowControl w:val="0"/>
              <w:spacing w:after="0"/>
              <w:rPr>
                <w:rFonts w:ascii="Arial" w:eastAsia="Arial" w:hAnsi="Arial" w:cs="Arial"/>
                <w:sz w:val="20"/>
                <w:szCs w:val="20"/>
              </w:rPr>
            </w:pPr>
            <w:r>
              <w:rPr>
                <w:sz w:val="16"/>
                <w:szCs w:val="16"/>
              </w:rPr>
              <w:t>A04</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BB5ECC" w14:textId="77777777" w:rsidR="003A7AA9" w:rsidRDefault="003A7AA9" w:rsidP="005E32C4">
            <w:pPr>
              <w:widowControl w:val="0"/>
              <w:spacing w:after="0"/>
              <w:rPr>
                <w:rFonts w:ascii="Arial" w:eastAsia="Arial" w:hAnsi="Arial" w:cs="Arial"/>
                <w:sz w:val="20"/>
                <w:szCs w:val="20"/>
              </w:rPr>
            </w:pPr>
            <w:r>
              <w:rPr>
                <w:sz w:val="16"/>
                <w:szCs w:val="16"/>
              </w:rPr>
              <w:t>Information Systems Lead</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30B8D7"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Response Team Member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02FC5FB"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1</w:t>
            </w:r>
          </w:p>
        </w:tc>
      </w:tr>
      <w:tr w:rsidR="003A7AA9" w14:paraId="70C41225" w14:textId="77777777" w:rsidTr="005E32C4">
        <w:trPr>
          <w:trHeight w:val="7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CB25A5C" w14:textId="77777777" w:rsidR="003A7AA9" w:rsidRDefault="003A7AA9" w:rsidP="005E32C4">
            <w:pPr>
              <w:widowControl w:val="0"/>
              <w:spacing w:after="0"/>
              <w:rPr>
                <w:rFonts w:ascii="Arial" w:eastAsia="Arial" w:hAnsi="Arial" w:cs="Arial"/>
                <w:sz w:val="20"/>
                <w:szCs w:val="20"/>
              </w:rPr>
            </w:pPr>
            <w:r>
              <w:rPr>
                <w:sz w:val="16"/>
                <w:szCs w:val="16"/>
              </w:rPr>
              <w:t>Support Supervisor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417BFF"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3EDA27"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43CEF5"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6736BD" w14:textId="77777777" w:rsidR="003A7AA9" w:rsidRDefault="003A7AA9" w:rsidP="005E32C4">
            <w:pPr>
              <w:widowControl w:val="0"/>
              <w:spacing w:after="0"/>
              <w:rPr>
                <w:rFonts w:ascii="Arial" w:eastAsia="Arial" w:hAnsi="Arial" w:cs="Arial"/>
                <w:sz w:val="20"/>
                <w:szCs w:val="20"/>
              </w:rPr>
            </w:pPr>
            <w:r>
              <w:rPr>
                <w:sz w:val="16"/>
                <w:szCs w:val="16"/>
              </w:rPr>
              <w:t>A05</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ABD12B" w14:textId="77777777" w:rsidR="003A7AA9" w:rsidRDefault="003A7AA9" w:rsidP="005E32C4">
            <w:pPr>
              <w:widowControl w:val="0"/>
              <w:spacing w:after="0"/>
              <w:rPr>
                <w:rFonts w:ascii="Arial" w:eastAsia="Arial" w:hAnsi="Arial" w:cs="Arial"/>
                <w:sz w:val="20"/>
                <w:szCs w:val="20"/>
              </w:rPr>
            </w:pPr>
            <w:r>
              <w:rPr>
                <w:sz w:val="16"/>
                <w:szCs w:val="16"/>
              </w:rPr>
              <w:t>Building Network Support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8436AA"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Response Team Member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131DBA6"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1</w:t>
            </w:r>
          </w:p>
        </w:tc>
      </w:tr>
      <w:tr w:rsidR="003A7AA9" w14:paraId="41227040" w14:textId="77777777" w:rsidTr="005E32C4">
        <w:trPr>
          <w:trHeight w:val="51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F9010B" w14:textId="77777777" w:rsidR="003A7AA9" w:rsidRDefault="003A7AA9" w:rsidP="005E32C4">
            <w:pPr>
              <w:widowControl w:val="0"/>
              <w:spacing w:after="0"/>
              <w:rPr>
                <w:rFonts w:ascii="Arial" w:eastAsia="Arial" w:hAnsi="Arial" w:cs="Arial"/>
                <w:sz w:val="20"/>
                <w:szCs w:val="20"/>
              </w:rPr>
            </w:pPr>
            <w:r>
              <w:rPr>
                <w:sz w:val="16"/>
                <w:szCs w:val="16"/>
              </w:rPr>
              <w:t>Support Supervisor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A9BBB7"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934893"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541B3A"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A5423B" w14:textId="77777777" w:rsidR="003A7AA9" w:rsidRDefault="003A7AA9" w:rsidP="005E32C4">
            <w:pPr>
              <w:widowControl w:val="0"/>
              <w:spacing w:after="0"/>
              <w:rPr>
                <w:rFonts w:ascii="Arial" w:eastAsia="Arial" w:hAnsi="Arial" w:cs="Arial"/>
                <w:sz w:val="20"/>
                <w:szCs w:val="20"/>
              </w:rPr>
            </w:pPr>
            <w:r>
              <w:rPr>
                <w:sz w:val="16"/>
                <w:szCs w:val="16"/>
              </w:rPr>
              <w:t>A06</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EABA2F" w14:textId="77777777" w:rsidR="003A7AA9" w:rsidRDefault="003A7AA9" w:rsidP="005E32C4">
            <w:pPr>
              <w:widowControl w:val="0"/>
              <w:spacing w:after="0"/>
              <w:rPr>
                <w:rFonts w:ascii="Arial" w:eastAsia="Arial" w:hAnsi="Arial" w:cs="Arial"/>
                <w:sz w:val="20"/>
                <w:szCs w:val="20"/>
              </w:rPr>
            </w:pPr>
            <w:r>
              <w:rPr>
                <w:sz w:val="16"/>
                <w:szCs w:val="16"/>
              </w:rPr>
              <w:t>Building Network Support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0F57483"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Response Team Member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83C4D2"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1</w:t>
            </w:r>
          </w:p>
        </w:tc>
      </w:tr>
      <w:tr w:rsidR="003A7AA9" w14:paraId="2C2315E5" w14:textId="77777777" w:rsidTr="005E32C4">
        <w:trPr>
          <w:trHeight w:val="51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39176C" w14:textId="77777777" w:rsidR="003A7AA9" w:rsidRDefault="003A7AA9" w:rsidP="005E32C4">
            <w:pPr>
              <w:widowControl w:val="0"/>
              <w:spacing w:after="0"/>
              <w:rPr>
                <w:rFonts w:ascii="Arial" w:eastAsia="Arial" w:hAnsi="Arial" w:cs="Arial"/>
                <w:sz w:val="20"/>
                <w:szCs w:val="20"/>
              </w:rPr>
            </w:pPr>
            <w:proofErr w:type="spellStart"/>
            <w:r>
              <w:rPr>
                <w:sz w:val="16"/>
                <w:szCs w:val="16"/>
              </w:rPr>
              <w:t>vCISO</w:t>
            </w:r>
            <w:proofErr w:type="spellEnd"/>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4471B5"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CB2709"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A56EE5"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9C0CF2" w14:textId="77777777" w:rsidR="003A7AA9" w:rsidRDefault="003A7AA9" w:rsidP="005E32C4">
            <w:pPr>
              <w:widowControl w:val="0"/>
              <w:spacing w:after="0"/>
              <w:rPr>
                <w:rFonts w:ascii="Arial" w:eastAsia="Arial" w:hAnsi="Arial" w:cs="Arial"/>
                <w:sz w:val="20"/>
                <w:szCs w:val="20"/>
              </w:rPr>
            </w:pPr>
            <w:r>
              <w:rPr>
                <w:sz w:val="16"/>
                <w:szCs w:val="16"/>
              </w:rPr>
              <w:t>A07</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A9A43D" w14:textId="77777777" w:rsidR="003A7AA9" w:rsidRDefault="003A7AA9" w:rsidP="005E32C4">
            <w:pPr>
              <w:widowControl w:val="0"/>
              <w:spacing w:after="0"/>
              <w:rPr>
                <w:rFonts w:ascii="Arial" w:eastAsia="Arial" w:hAnsi="Arial" w:cs="Arial"/>
                <w:sz w:val="20"/>
                <w:szCs w:val="20"/>
              </w:rPr>
            </w:pPr>
            <w:proofErr w:type="spellStart"/>
            <w:r>
              <w:rPr>
                <w:sz w:val="16"/>
                <w:szCs w:val="16"/>
              </w:rPr>
              <w:t>vCISO</w:t>
            </w:r>
            <w:proofErr w:type="spellEnd"/>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0E899C" w14:textId="77777777" w:rsidR="003A7AA9" w:rsidRDefault="003A7AA9" w:rsidP="005E32C4">
            <w:pPr>
              <w:widowControl w:val="0"/>
              <w:spacing w:after="0"/>
              <w:rPr>
                <w:rFonts w:ascii="Arial" w:eastAsia="Arial" w:hAnsi="Arial" w:cs="Arial"/>
                <w:sz w:val="16"/>
                <w:szCs w:val="16"/>
              </w:rPr>
            </w:pPr>
            <w:r>
              <w:rPr>
                <w:rFonts w:ascii="Arial" w:eastAsia="Arial" w:hAnsi="Arial" w:cs="Arial"/>
                <w:sz w:val="16"/>
                <w:szCs w:val="16"/>
              </w:rPr>
              <w:t>IR Response Team Member</w:t>
            </w:r>
          </w:p>
          <w:p w14:paraId="5FC1EA28" w14:textId="77777777" w:rsidR="003A7AA9" w:rsidRDefault="003A7AA9" w:rsidP="005E32C4">
            <w:pPr>
              <w:widowControl w:val="0"/>
              <w:spacing w:after="0"/>
              <w:rPr>
                <w:rFonts w:ascii="Arial" w:eastAsia="Arial" w:hAnsi="Arial" w:cs="Arial"/>
                <w:sz w:val="20"/>
                <w:szCs w:val="20"/>
              </w:rPr>
            </w:pPr>
            <w:proofErr w:type="spellStart"/>
            <w:r>
              <w:rPr>
                <w:rFonts w:ascii="Arial" w:eastAsia="Arial" w:hAnsi="Arial" w:cs="Arial"/>
                <w:sz w:val="16"/>
                <w:szCs w:val="16"/>
              </w:rPr>
              <w:t>vCISO</w:t>
            </w:r>
            <w:proofErr w:type="spellEnd"/>
            <w:r>
              <w:rPr>
                <w:rFonts w:ascii="Arial" w:eastAsia="Arial" w:hAnsi="Arial" w:cs="Arial"/>
                <w:sz w:val="16"/>
                <w:szCs w:val="16"/>
              </w:rPr>
              <w:t xml:space="preserve"> security support</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40DB20"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2</w:t>
            </w:r>
          </w:p>
        </w:tc>
      </w:tr>
      <w:tr w:rsidR="003A7AA9" w14:paraId="23256270" w14:textId="77777777" w:rsidTr="005E32C4">
        <w:trPr>
          <w:trHeight w:val="51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0BBFAB" w14:textId="77777777" w:rsidR="003A7AA9" w:rsidRDefault="003A7AA9" w:rsidP="005E32C4">
            <w:pPr>
              <w:widowControl w:val="0"/>
              <w:spacing w:after="0"/>
              <w:rPr>
                <w:rFonts w:ascii="Arial" w:eastAsia="Arial" w:hAnsi="Arial" w:cs="Arial"/>
                <w:sz w:val="20"/>
                <w:szCs w:val="20"/>
              </w:rPr>
            </w:pPr>
            <w:r>
              <w:rPr>
                <w:sz w:val="16"/>
                <w:szCs w:val="16"/>
              </w:rPr>
              <w:t>Incident Response</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C4D5EB"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4F6732"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36C64D"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624959" w14:textId="77777777" w:rsidR="003A7AA9" w:rsidRDefault="003A7AA9" w:rsidP="005E32C4">
            <w:pPr>
              <w:widowControl w:val="0"/>
              <w:spacing w:after="0"/>
              <w:rPr>
                <w:rFonts w:ascii="Arial" w:eastAsia="Arial" w:hAnsi="Arial" w:cs="Arial"/>
                <w:sz w:val="20"/>
                <w:szCs w:val="20"/>
              </w:rPr>
            </w:pPr>
            <w:r>
              <w:rPr>
                <w:sz w:val="16"/>
                <w:szCs w:val="16"/>
              </w:rPr>
              <w:t>A08</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A498DA" w14:textId="77777777" w:rsidR="003A7AA9" w:rsidRDefault="003A7AA9" w:rsidP="005E32C4">
            <w:pPr>
              <w:widowControl w:val="0"/>
              <w:spacing w:after="0"/>
              <w:rPr>
                <w:rFonts w:ascii="Arial" w:eastAsia="Arial" w:hAnsi="Arial" w:cs="Arial"/>
                <w:sz w:val="20"/>
                <w:szCs w:val="20"/>
              </w:rPr>
            </w:pPr>
            <w:r>
              <w:rPr>
                <w:sz w:val="16"/>
                <w:szCs w:val="16"/>
              </w:rPr>
              <w:t>Forensics Support</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889B8A" w14:textId="77777777" w:rsidR="003A7AA9" w:rsidRDefault="003A7AA9" w:rsidP="005E32C4">
            <w:pPr>
              <w:widowControl w:val="0"/>
              <w:spacing w:after="0"/>
              <w:rPr>
                <w:rFonts w:ascii="Arial" w:eastAsia="Arial" w:hAnsi="Arial" w:cs="Arial"/>
                <w:sz w:val="16"/>
                <w:szCs w:val="16"/>
              </w:rPr>
            </w:pPr>
            <w:r>
              <w:rPr>
                <w:rFonts w:ascii="Arial" w:eastAsia="Arial" w:hAnsi="Arial" w:cs="Arial"/>
                <w:sz w:val="16"/>
                <w:szCs w:val="16"/>
              </w:rPr>
              <w:t>IR Response Team Member</w:t>
            </w:r>
          </w:p>
          <w:p w14:paraId="36C3EDC1" w14:textId="77777777" w:rsidR="003A7AA9" w:rsidRDefault="003A7AA9" w:rsidP="005E32C4">
            <w:pPr>
              <w:widowControl w:val="0"/>
              <w:spacing w:after="0"/>
              <w:rPr>
                <w:rFonts w:ascii="Arial" w:eastAsia="Arial" w:hAnsi="Arial" w:cs="Arial"/>
                <w:sz w:val="20"/>
                <w:szCs w:val="20"/>
              </w:rPr>
            </w:pPr>
            <w:r>
              <w:rPr>
                <w:rFonts w:ascii="Arial" w:eastAsia="Arial" w:hAnsi="Arial" w:cs="Arial"/>
                <w:sz w:val="16"/>
                <w:szCs w:val="16"/>
              </w:rPr>
              <w:t>IR Retainer</w:t>
            </w: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84CFD2"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2</w:t>
            </w:r>
          </w:p>
        </w:tc>
      </w:tr>
      <w:tr w:rsidR="003A7AA9" w14:paraId="244C7DEE" w14:textId="77777777" w:rsidTr="005E32C4">
        <w:trPr>
          <w:trHeight w:val="51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3E3089" w14:textId="77777777" w:rsidR="003A7AA9" w:rsidRDefault="003A7AA9" w:rsidP="005E32C4">
            <w:pPr>
              <w:widowControl w:val="0"/>
              <w:spacing w:after="0"/>
              <w:rPr>
                <w:rFonts w:ascii="Arial" w:eastAsia="Arial" w:hAnsi="Arial" w:cs="Arial"/>
                <w:sz w:val="20"/>
                <w:szCs w:val="20"/>
              </w:rPr>
            </w:pPr>
            <w:r>
              <w:rPr>
                <w:sz w:val="16"/>
                <w:szCs w:val="16"/>
              </w:rPr>
              <w:t>Superintendent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D8ED69"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188F84"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468189"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E442A8" w14:textId="77777777" w:rsidR="003A7AA9" w:rsidRDefault="003A7AA9" w:rsidP="005E32C4">
            <w:pPr>
              <w:widowControl w:val="0"/>
              <w:spacing w:after="0"/>
              <w:rPr>
                <w:rFonts w:ascii="Arial" w:eastAsia="Arial" w:hAnsi="Arial" w:cs="Arial"/>
                <w:sz w:val="20"/>
                <w:szCs w:val="20"/>
              </w:rPr>
            </w:pPr>
            <w:r>
              <w:rPr>
                <w:sz w:val="16"/>
                <w:szCs w:val="16"/>
              </w:rPr>
              <w:t>B01</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DDF15B"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813773"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9393FAB"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75D01FC5" w14:textId="77777777" w:rsidTr="005E32C4">
        <w:trPr>
          <w:trHeight w:val="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87E236" w14:textId="77777777" w:rsidR="003A7AA9" w:rsidRDefault="003A7AA9" w:rsidP="005E32C4">
            <w:pPr>
              <w:widowControl w:val="0"/>
              <w:spacing w:after="0"/>
              <w:rPr>
                <w:rFonts w:ascii="Arial" w:eastAsia="Arial" w:hAnsi="Arial" w:cs="Arial"/>
                <w:sz w:val="20"/>
                <w:szCs w:val="20"/>
              </w:rPr>
            </w:pPr>
            <w:r>
              <w:rPr>
                <w:sz w:val="16"/>
                <w:szCs w:val="16"/>
              </w:rPr>
              <w:t>Communications Director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8FE07C8"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7D7F83"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91A819"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EA82F4" w14:textId="77777777" w:rsidR="003A7AA9" w:rsidRDefault="003A7AA9" w:rsidP="005E32C4">
            <w:pPr>
              <w:widowControl w:val="0"/>
              <w:spacing w:after="0"/>
              <w:rPr>
                <w:rFonts w:ascii="Arial" w:eastAsia="Arial" w:hAnsi="Arial" w:cs="Arial"/>
                <w:sz w:val="20"/>
                <w:szCs w:val="20"/>
              </w:rPr>
            </w:pPr>
            <w:r>
              <w:rPr>
                <w:sz w:val="16"/>
                <w:szCs w:val="16"/>
              </w:rPr>
              <w:t>B02</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AE8322" w14:textId="77777777" w:rsidR="003A7AA9" w:rsidRDefault="003A7AA9" w:rsidP="005E32C4">
            <w:pPr>
              <w:widowControl w:val="0"/>
              <w:spacing w:after="0"/>
              <w:rPr>
                <w:rFonts w:ascii="Arial" w:eastAsia="Arial" w:hAnsi="Arial" w:cs="Arial"/>
                <w:sz w:val="20"/>
                <w:szCs w:val="20"/>
              </w:rPr>
            </w:pPr>
            <w:r>
              <w:rPr>
                <w:sz w:val="16"/>
                <w:szCs w:val="16"/>
              </w:rPr>
              <w:t>Primary communications</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E9ADE8"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C16F1A"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210EC9FD" w14:textId="77777777" w:rsidTr="005E32C4">
        <w:trPr>
          <w:trHeight w:val="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5FB4FD" w14:textId="77777777" w:rsidR="003A7AA9" w:rsidRDefault="003A7AA9" w:rsidP="005E32C4">
            <w:pPr>
              <w:widowControl w:val="0"/>
              <w:spacing w:after="0"/>
              <w:rPr>
                <w:rFonts w:ascii="Arial" w:eastAsia="Arial" w:hAnsi="Arial" w:cs="Arial"/>
                <w:sz w:val="20"/>
                <w:szCs w:val="20"/>
              </w:rPr>
            </w:pPr>
            <w:r>
              <w:rPr>
                <w:sz w:val="16"/>
                <w:szCs w:val="16"/>
              </w:rPr>
              <w:t>Principal for Technology</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AF2175"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A34D48"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D8C3CE"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DCB165" w14:textId="77777777" w:rsidR="003A7AA9" w:rsidRDefault="003A7AA9" w:rsidP="005E32C4">
            <w:pPr>
              <w:widowControl w:val="0"/>
              <w:spacing w:after="0"/>
              <w:rPr>
                <w:rFonts w:ascii="Arial" w:eastAsia="Arial" w:hAnsi="Arial" w:cs="Arial"/>
                <w:sz w:val="20"/>
                <w:szCs w:val="20"/>
              </w:rPr>
            </w:pPr>
            <w:r>
              <w:rPr>
                <w:sz w:val="16"/>
                <w:szCs w:val="16"/>
              </w:rPr>
              <w:t>B03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8E3753"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ED3782"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772D3A"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5753C086" w14:textId="77777777" w:rsidTr="005E32C4">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67A010" w14:textId="77777777" w:rsidR="003A7AA9" w:rsidRDefault="003A7AA9" w:rsidP="005E32C4">
            <w:pPr>
              <w:widowControl w:val="0"/>
              <w:spacing w:after="0"/>
              <w:rPr>
                <w:rFonts w:ascii="Arial" w:eastAsia="Arial" w:hAnsi="Arial" w:cs="Arial"/>
                <w:sz w:val="20"/>
                <w:szCs w:val="20"/>
              </w:rPr>
            </w:pPr>
            <w:r>
              <w:rPr>
                <w:sz w:val="16"/>
                <w:szCs w:val="16"/>
              </w:rPr>
              <w:t>Principal for Technology</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7465A5"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6C50FE"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6C093F"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EABA229" w14:textId="77777777" w:rsidR="003A7AA9" w:rsidRDefault="003A7AA9" w:rsidP="005E32C4">
            <w:pPr>
              <w:widowControl w:val="0"/>
              <w:spacing w:after="0"/>
              <w:rPr>
                <w:rFonts w:ascii="Arial" w:eastAsia="Arial" w:hAnsi="Arial" w:cs="Arial"/>
                <w:sz w:val="20"/>
                <w:szCs w:val="20"/>
              </w:rPr>
            </w:pPr>
            <w:r>
              <w:rPr>
                <w:sz w:val="16"/>
                <w:szCs w:val="16"/>
              </w:rPr>
              <w:t>B04</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78C481"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1758E2"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B9D601"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3096B799" w14:textId="77777777" w:rsidTr="005E32C4">
        <w:trPr>
          <w:trHeight w:val="52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0DBE8E" w14:textId="77777777" w:rsidR="003A7AA9" w:rsidRDefault="003A7AA9" w:rsidP="005E32C4">
            <w:pPr>
              <w:widowControl w:val="0"/>
              <w:spacing w:after="0"/>
              <w:rPr>
                <w:sz w:val="16"/>
                <w:szCs w:val="16"/>
              </w:rPr>
            </w:pPr>
            <w:r>
              <w:rPr>
                <w:sz w:val="16"/>
                <w:szCs w:val="16"/>
              </w:rPr>
              <w:t>District Attorneys</w:t>
            </w:r>
          </w:p>
          <w:p w14:paraId="01541A51" w14:textId="77777777" w:rsidR="003A7AA9" w:rsidRDefault="003A7AA9" w:rsidP="005E32C4">
            <w:pPr>
              <w:widowControl w:val="0"/>
              <w:spacing w:after="0"/>
              <w:rPr>
                <w:rFonts w:ascii="Arial" w:eastAsia="Arial" w:hAnsi="Arial" w:cs="Arial"/>
                <w:sz w:val="20"/>
                <w:szCs w:val="20"/>
              </w:rPr>
            </w:pP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8248E8"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339798"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4B60BE"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CB5C42" w14:textId="77777777" w:rsidR="003A7AA9" w:rsidRDefault="003A7AA9" w:rsidP="005E32C4">
            <w:pPr>
              <w:widowControl w:val="0"/>
              <w:spacing w:after="0"/>
              <w:rPr>
                <w:rFonts w:ascii="Arial" w:eastAsia="Arial" w:hAnsi="Arial" w:cs="Arial"/>
                <w:sz w:val="20"/>
                <w:szCs w:val="20"/>
              </w:rPr>
            </w:pPr>
            <w:r>
              <w:rPr>
                <w:sz w:val="16"/>
                <w:szCs w:val="16"/>
              </w:rPr>
              <w:t>C01</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9F428A"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C89DEC"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5F2EE3"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71AEEE25"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0E293F" w14:textId="77777777" w:rsidR="003A7AA9" w:rsidRDefault="003A7AA9" w:rsidP="005E32C4">
            <w:pPr>
              <w:widowControl w:val="0"/>
              <w:spacing w:after="0"/>
              <w:rPr>
                <w:rFonts w:ascii="Arial" w:eastAsia="Arial" w:hAnsi="Arial" w:cs="Arial"/>
                <w:sz w:val="20"/>
                <w:szCs w:val="20"/>
              </w:rPr>
            </w:pPr>
            <w:r>
              <w:rPr>
                <w:sz w:val="16"/>
                <w:szCs w:val="16"/>
              </w:rPr>
              <w:t>Asst. Supt. Staff Services</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51265C"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397469"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33A395"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1750E3" w14:textId="77777777" w:rsidR="003A7AA9" w:rsidRDefault="003A7AA9" w:rsidP="005E32C4">
            <w:pPr>
              <w:widowControl w:val="0"/>
              <w:spacing w:after="0"/>
              <w:rPr>
                <w:rFonts w:ascii="Arial" w:eastAsia="Arial" w:hAnsi="Arial" w:cs="Arial"/>
                <w:sz w:val="20"/>
                <w:szCs w:val="20"/>
              </w:rPr>
            </w:pPr>
            <w:r>
              <w:rPr>
                <w:sz w:val="16"/>
                <w:szCs w:val="16"/>
              </w:rPr>
              <w:t>B05</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86F26C"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0F10E6"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407FE2D"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5BD37166"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F304A4" w14:textId="77777777" w:rsidR="003A7AA9" w:rsidRDefault="003A7AA9" w:rsidP="005E32C4">
            <w:pPr>
              <w:widowControl w:val="0"/>
              <w:spacing w:after="0"/>
              <w:rPr>
                <w:rFonts w:ascii="Arial" w:eastAsia="Arial" w:hAnsi="Arial" w:cs="Arial"/>
                <w:sz w:val="20"/>
                <w:szCs w:val="20"/>
              </w:rPr>
            </w:pPr>
            <w:r>
              <w:rPr>
                <w:sz w:val="16"/>
                <w:szCs w:val="16"/>
              </w:rPr>
              <w:t>Director, Physical Plant &amp; Operations</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05E384"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F613EB"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671DD4"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F00070" w14:textId="77777777" w:rsidR="003A7AA9" w:rsidRDefault="003A7AA9" w:rsidP="005E32C4">
            <w:pPr>
              <w:widowControl w:val="0"/>
              <w:spacing w:after="0"/>
              <w:rPr>
                <w:rFonts w:ascii="Arial" w:eastAsia="Arial" w:hAnsi="Arial" w:cs="Arial"/>
                <w:sz w:val="20"/>
                <w:szCs w:val="20"/>
              </w:rPr>
            </w:pPr>
            <w:r>
              <w:rPr>
                <w:sz w:val="16"/>
                <w:szCs w:val="16"/>
              </w:rPr>
              <w:t>C02</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4DD242" w14:textId="77777777" w:rsidR="003A7AA9" w:rsidRDefault="003A7AA9" w:rsidP="005E32C4">
            <w:pPr>
              <w:widowControl w:val="0"/>
              <w:spacing w:after="0"/>
              <w:rPr>
                <w:rFonts w:ascii="Arial" w:eastAsia="Arial" w:hAnsi="Arial" w:cs="Arial"/>
                <w:sz w:val="20"/>
                <w:szCs w:val="20"/>
              </w:rPr>
            </w:pPr>
            <w:r>
              <w:rPr>
                <w:sz w:val="16"/>
                <w:szCs w:val="16"/>
              </w:rPr>
              <w:t>Physical infrastructure</w:t>
            </w: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87F456"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B5503A"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4685D111"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B235F6" w14:textId="77777777" w:rsidR="003A7AA9" w:rsidRDefault="003A7AA9" w:rsidP="005E32C4">
            <w:pPr>
              <w:widowControl w:val="0"/>
              <w:spacing w:after="0"/>
              <w:rPr>
                <w:rFonts w:ascii="Arial" w:eastAsia="Arial" w:hAnsi="Arial" w:cs="Arial"/>
                <w:sz w:val="20"/>
                <w:szCs w:val="20"/>
              </w:rPr>
            </w:pPr>
            <w:r>
              <w:rPr>
                <w:sz w:val="16"/>
                <w:szCs w:val="16"/>
              </w:rPr>
              <w:t>Business Manager</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4CD0B64"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3AB9D1"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F77380"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C16B08C" w14:textId="77777777" w:rsidR="003A7AA9" w:rsidRDefault="003A7AA9" w:rsidP="005E32C4">
            <w:pPr>
              <w:widowControl w:val="0"/>
              <w:spacing w:after="0"/>
              <w:rPr>
                <w:rFonts w:ascii="Arial" w:eastAsia="Arial" w:hAnsi="Arial" w:cs="Arial"/>
                <w:sz w:val="20"/>
                <w:szCs w:val="20"/>
              </w:rPr>
            </w:pPr>
            <w:r>
              <w:rPr>
                <w:sz w:val="16"/>
                <w:szCs w:val="16"/>
              </w:rPr>
              <w:t>C03</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7FA36E"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AD9220"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CB7CF7"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0B33E182"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B26201" w14:textId="77777777" w:rsidR="003A7AA9" w:rsidRPr="00A66DC8" w:rsidRDefault="003A7AA9" w:rsidP="005E32C4">
            <w:pPr>
              <w:widowControl w:val="0"/>
              <w:spacing w:after="0"/>
              <w:rPr>
                <w:sz w:val="16"/>
                <w:szCs w:val="16"/>
              </w:rPr>
            </w:pPr>
            <w:r>
              <w:rPr>
                <w:sz w:val="16"/>
                <w:szCs w:val="16"/>
              </w:rPr>
              <w:t>School Resource Officer (SRO)</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667842"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206925"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6EA33B"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778F2C3" w14:textId="77777777" w:rsidR="003A7AA9" w:rsidRDefault="003A7AA9" w:rsidP="005E32C4">
            <w:pPr>
              <w:widowControl w:val="0"/>
              <w:spacing w:after="0"/>
              <w:rPr>
                <w:rFonts w:ascii="Arial" w:eastAsia="Arial" w:hAnsi="Arial" w:cs="Arial"/>
                <w:sz w:val="20"/>
                <w:szCs w:val="20"/>
              </w:rPr>
            </w:pPr>
            <w:r>
              <w:rPr>
                <w:sz w:val="16"/>
                <w:szCs w:val="16"/>
              </w:rPr>
              <w:t>C04</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0604FF"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FA8287"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6E515C"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3701A12B"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5EFCB6" w14:textId="77777777" w:rsidR="003A7AA9" w:rsidRDefault="003A7AA9" w:rsidP="005E32C4">
            <w:pPr>
              <w:widowControl w:val="0"/>
              <w:spacing w:after="0"/>
              <w:rPr>
                <w:rFonts w:ascii="Arial" w:eastAsia="Arial" w:hAnsi="Arial" w:cs="Arial"/>
                <w:sz w:val="20"/>
                <w:szCs w:val="20"/>
              </w:rPr>
            </w:pPr>
            <w:r>
              <w:rPr>
                <w:sz w:val="16"/>
                <w:szCs w:val="16"/>
              </w:rPr>
              <w:lastRenderedPageBreak/>
              <w:t>Law Enforcement</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11ACB5"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1B6662"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2339426"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FC7216B" w14:textId="77777777" w:rsidR="003A7AA9" w:rsidRDefault="003A7AA9" w:rsidP="005E32C4">
            <w:pPr>
              <w:widowControl w:val="0"/>
              <w:spacing w:after="0"/>
              <w:rPr>
                <w:rFonts w:ascii="Arial" w:eastAsia="Arial" w:hAnsi="Arial" w:cs="Arial"/>
                <w:sz w:val="20"/>
                <w:szCs w:val="20"/>
              </w:rPr>
            </w:pPr>
            <w:r>
              <w:rPr>
                <w:sz w:val="16"/>
                <w:szCs w:val="16"/>
              </w:rPr>
              <w:t>C05</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559AE68"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84C6E4"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CEDD03"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5F7368F0"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490C9BC" w14:textId="77777777" w:rsidR="003A7AA9" w:rsidRDefault="003A7AA9" w:rsidP="005E32C4">
            <w:pPr>
              <w:widowControl w:val="0"/>
              <w:spacing w:after="0"/>
              <w:rPr>
                <w:rFonts w:ascii="Arial" w:eastAsia="Arial" w:hAnsi="Arial" w:cs="Arial"/>
                <w:sz w:val="20"/>
                <w:szCs w:val="20"/>
              </w:rPr>
            </w:pPr>
            <w:r>
              <w:rPr>
                <w:sz w:val="16"/>
                <w:szCs w:val="16"/>
              </w:rPr>
              <w:t>Cyber Insurance</w:t>
            </w: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980657"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3817AA"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2F0A95B"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9DBE4F" w14:textId="77777777" w:rsidR="003A7AA9" w:rsidRDefault="003A7AA9" w:rsidP="005E32C4">
            <w:pPr>
              <w:widowControl w:val="0"/>
              <w:spacing w:after="0"/>
              <w:rPr>
                <w:rFonts w:ascii="Arial" w:eastAsia="Arial" w:hAnsi="Arial" w:cs="Arial"/>
                <w:sz w:val="20"/>
                <w:szCs w:val="20"/>
              </w:rPr>
            </w:pPr>
            <w:r>
              <w:rPr>
                <w:sz w:val="16"/>
                <w:szCs w:val="16"/>
              </w:rPr>
              <w:t>C06</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9AA3A7"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853E64"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4B784EE" w14:textId="77777777" w:rsidR="003A7AA9" w:rsidRDefault="003A7AA9" w:rsidP="005E32C4">
            <w:pPr>
              <w:widowControl w:val="0"/>
              <w:spacing w:after="0"/>
              <w:jc w:val="right"/>
              <w:rPr>
                <w:rFonts w:ascii="Arial" w:eastAsia="Arial" w:hAnsi="Arial" w:cs="Arial"/>
                <w:sz w:val="20"/>
                <w:szCs w:val="20"/>
              </w:rPr>
            </w:pPr>
            <w:r>
              <w:rPr>
                <w:rFonts w:ascii="Arial" w:eastAsia="Arial" w:hAnsi="Arial" w:cs="Arial"/>
                <w:sz w:val="16"/>
                <w:szCs w:val="16"/>
              </w:rPr>
              <w:t>3</w:t>
            </w:r>
          </w:p>
        </w:tc>
      </w:tr>
      <w:tr w:rsidR="003A7AA9" w14:paraId="74604FB8" w14:textId="77777777" w:rsidTr="005E32C4">
        <w:trPr>
          <w:trHeight w:val="315"/>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8DAE27" w14:textId="77777777" w:rsidR="003A7AA9" w:rsidRDefault="003A7AA9" w:rsidP="005E32C4">
            <w:pPr>
              <w:widowControl w:val="0"/>
              <w:spacing w:after="0"/>
              <w:rPr>
                <w:rFonts w:ascii="Arial" w:eastAsia="Arial" w:hAnsi="Arial" w:cs="Arial"/>
                <w:sz w:val="20"/>
                <w:szCs w:val="20"/>
              </w:rPr>
            </w:pP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B5F0EBE"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C5838A"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C5409FF"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102C57" w14:textId="77777777" w:rsidR="003A7AA9" w:rsidRDefault="003A7AA9" w:rsidP="005E32C4">
            <w:pPr>
              <w:widowControl w:val="0"/>
              <w:spacing w:after="0"/>
              <w:rPr>
                <w:rFonts w:ascii="Arial" w:eastAsia="Arial" w:hAnsi="Arial" w:cs="Arial"/>
                <w:sz w:val="20"/>
                <w:szCs w:val="20"/>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81E1FF"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C7A5B1"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2C37AB" w14:textId="77777777" w:rsidR="003A7AA9" w:rsidRDefault="003A7AA9" w:rsidP="005E32C4">
            <w:pPr>
              <w:widowControl w:val="0"/>
              <w:spacing w:after="0"/>
              <w:rPr>
                <w:rFonts w:ascii="Arial" w:eastAsia="Arial" w:hAnsi="Arial" w:cs="Arial"/>
                <w:sz w:val="20"/>
                <w:szCs w:val="20"/>
              </w:rPr>
            </w:pPr>
          </w:p>
        </w:tc>
      </w:tr>
      <w:tr w:rsidR="003A7AA9" w14:paraId="7FB40CCD" w14:textId="77777777" w:rsidTr="005E32C4">
        <w:trPr>
          <w:trHeight w:val="300"/>
        </w:trPr>
        <w:tc>
          <w:tcPr>
            <w:tcW w:w="18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DF3351" w14:textId="77777777" w:rsidR="003A7AA9" w:rsidRDefault="003A7AA9" w:rsidP="005E32C4">
            <w:pPr>
              <w:widowControl w:val="0"/>
              <w:spacing w:after="0"/>
              <w:rPr>
                <w:rFonts w:ascii="Arial" w:eastAsia="Arial" w:hAnsi="Arial" w:cs="Arial"/>
                <w:sz w:val="20"/>
                <w:szCs w:val="20"/>
              </w:rPr>
            </w:pPr>
          </w:p>
        </w:tc>
        <w:tc>
          <w:tcPr>
            <w:tcW w:w="10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C06C70" w14:textId="77777777" w:rsidR="003A7AA9" w:rsidRDefault="003A7AA9" w:rsidP="005E32C4">
            <w:pPr>
              <w:widowControl w:val="0"/>
              <w:spacing w:after="0"/>
              <w:rPr>
                <w:rFonts w:ascii="Arial" w:eastAsia="Arial" w:hAnsi="Arial" w:cs="Arial"/>
                <w:sz w:val="20"/>
                <w:szCs w:val="20"/>
              </w:rPr>
            </w:pPr>
          </w:p>
        </w:tc>
        <w:tc>
          <w:tcPr>
            <w:tcW w:w="10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0CDF7F" w14:textId="77777777" w:rsidR="003A7AA9" w:rsidRDefault="003A7AA9" w:rsidP="005E32C4">
            <w:pPr>
              <w:widowControl w:val="0"/>
              <w:spacing w:after="0"/>
              <w:rPr>
                <w:rFonts w:ascii="Arial" w:eastAsia="Arial" w:hAnsi="Arial" w:cs="Arial"/>
                <w:sz w:val="20"/>
                <w:szCs w:val="20"/>
              </w:rPr>
            </w:pPr>
          </w:p>
        </w:tc>
        <w:tc>
          <w:tcPr>
            <w:tcW w:w="15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E71109" w14:textId="77777777" w:rsidR="003A7AA9" w:rsidRDefault="003A7AA9" w:rsidP="005E32C4">
            <w:pPr>
              <w:widowControl w:val="0"/>
              <w:spacing w:after="0"/>
              <w:rPr>
                <w:rFonts w:ascii="Arial" w:eastAsia="Arial" w:hAnsi="Arial" w:cs="Arial"/>
                <w:sz w:val="20"/>
                <w:szCs w:val="20"/>
              </w:rPr>
            </w:pPr>
          </w:p>
        </w:tc>
        <w:tc>
          <w:tcPr>
            <w:tcW w:w="43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855086" w14:textId="77777777" w:rsidR="003A7AA9" w:rsidRDefault="003A7AA9" w:rsidP="005E32C4">
            <w:pPr>
              <w:widowControl w:val="0"/>
              <w:spacing w:after="0"/>
              <w:rPr>
                <w:rFonts w:ascii="Arial" w:eastAsia="Arial" w:hAnsi="Arial" w:cs="Arial"/>
                <w:sz w:val="20"/>
                <w:szCs w:val="20"/>
              </w:rPr>
            </w:pP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6EFEBE" w14:textId="77777777" w:rsidR="003A7AA9" w:rsidRDefault="003A7AA9" w:rsidP="005E32C4">
            <w:pPr>
              <w:widowControl w:val="0"/>
              <w:spacing w:after="0"/>
              <w:rPr>
                <w:rFonts w:ascii="Arial" w:eastAsia="Arial" w:hAnsi="Arial" w:cs="Arial"/>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2FA59B" w14:textId="77777777" w:rsidR="003A7AA9" w:rsidRDefault="003A7AA9" w:rsidP="005E32C4">
            <w:pPr>
              <w:widowControl w:val="0"/>
              <w:spacing w:after="0"/>
              <w:rPr>
                <w:rFonts w:ascii="Arial" w:eastAsia="Arial" w:hAnsi="Arial" w:cs="Arial"/>
                <w:sz w:val="20"/>
                <w:szCs w:val="20"/>
              </w:rPr>
            </w:pPr>
          </w:p>
        </w:tc>
        <w:tc>
          <w:tcPr>
            <w:tcW w:w="9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6F0D1F9" w14:textId="77777777" w:rsidR="003A7AA9" w:rsidRDefault="003A7AA9" w:rsidP="005E32C4">
            <w:pPr>
              <w:widowControl w:val="0"/>
              <w:spacing w:after="0"/>
              <w:rPr>
                <w:rFonts w:ascii="Arial" w:eastAsia="Arial" w:hAnsi="Arial" w:cs="Arial"/>
                <w:sz w:val="20"/>
                <w:szCs w:val="20"/>
              </w:rPr>
            </w:pPr>
          </w:p>
        </w:tc>
      </w:tr>
    </w:tbl>
    <w:p w14:paraId="395C2263" w14:textId="77777777" w:rsidR="003A7AA9" w:rsidRDefault="003A7AA9" w:rsidP="003A7AA9">
      <w:pPr>
        <w:spacing w:after="0"/>
        <w:rPr>
          <w:sz w:val="18"/>
          <w:szCs w:val="18"/>
        </w:rPr>
      </w:pPr>
      <w:r>
        <w:rPr>
          <w:sz w:val="18"/>
          <w:szCs w:val="18"/>
        </w:rPr>
        <w:t xml:space="preserve">*Escalation level determines the order in which notification should occur: </w:t>
      </w:r>
    </w:p>
    <w:p w14:paraId="1EA00B01" w14:textId="77777777" w:rsidR="003A7AA9" w:rsidRDefault="003A7AA9" w:rsidP="00BA264E">
      <w:pPr>
        <w:numPr>
          <w:ilvl w:val="0"/>
          <w:numId w:val="30"/>
        </w:numPr>
        <w:pBdr>
          <w:top w:val="nil"/>
          <w:left w:val="nil"/>
          <w:bottom w:val="nil"/>
          <w:right w:val="nil"/>
          <w:between w:val="nil"/>
        </w:pBdr>
        <w:spacing w:after="0" w:line="240" w:lineRule="auto"/>
        <w:rPr>
          <w:sz w:val="18"/>
          <w:szCs w:val="18"/>
        </w:rPr>
      </w:pPr>
      <w:r>
        <w:rPr>
          <w:color w:val="000000"/>
          <w:sz w:val="18"/>
          <w:szCs w:val="18"/>
        </w:rPr>
        <w:t xml:space="preserve">Notify first, required on all incidents </w:t>
      </w:r>
    </w:p>
    <w:p w14:paraId="7CD2F36F" w14:textId="77777777" w:rsidR="003A7AA9" w:rsidRDefault="003A7AA9" w:rsidP="00BA264E">
      <w:pPr>
        <w:numPr>
          <w:ilvl w:val="0"/>
          <w:numId w:val="30"/>
        </w:numPr>
        <w:pBdr>
          <w:top w:val="nil"/>
          <w:left w:val="nil"/>
          <w:bottom w:val="nil"/>
          <w:right w:val="nil"/>
          <w:between w:val="nil"/>
        </w:pBdr>
        <w:spacing w:after="0" w:line="240" w:lineRule="auto"/>
        <w:rPr>
          <w:sz w:val="18"/>
          <w:szCs w:val="18"/>
        </w:rPr>
      </w:pPr>
      <w:r>
        <w:rPr>
          <w:color w:val="000000"/>
          <w:sz w:val="18"/>
          <w:szCs w:val="18"/>
        </w:rPr>
        <w:t>Required on all moderate or high-severity incidents</w:t>
      </w:r>
    </w:p>
    <w:p w14:paraId="43D1F3DE" w14:textId="77777777" w:rsidR="003A7AA9" w:rsidRDefault="003A7AA9" w:rsidP="00BA264E">
      <w:pPr>
        <w:numPr>
          <w:ilvl w:val="0"/>
          <w:numId w:val="30"/>
        </w:numPr>
        <w:pBdr>
          <w:top w:val="nil"/>
          <w:left w:val="nil"/>
          <w:bottom w:val="nil"/>
          <w:right w:val="nil"/>
          <w:between w:val="nil"/>
        </w:pBdr>
        <w:spacing w:after="180" w:line="240" w:lineRule="auto"/>
        <w:rPr>
          <w:sz w:val="18"/>
          <w:szCs w:val="18"/>
        </w:rPr>
      </w:pPr>
      <w:r>
        <w:rPr>
          <w:color w:val="000000"/>
          <w:sz w:val="18"/>
          <w:szCs w:val="18"/>
        </w:rPr>
        <w:t>Involve as needed</w:t>
      </w:r>
    </w:p>
    <w:p w14:paraId="68855FF1" w14:textId="77777777" w:rsidR="003A7AA9" w:rsidRDefault="003A7AA9" w:rsidP="003A7AA9">
      <w:pPr>
        <w:rPr>
          <w:b/>
          <w:color w:val="548DD4"/>
          <w:sz w:val="40"/>
          <w:szCs w:val="40"/>
        </w:rPr>
      </w:pPr>
      <w:bookmarkStart w:id="9" w:name="_17dp8vu" w:colFirst="0" w:colLast="0"/>
      <w:bookmarkEnd w:id="9"/>
    </w:p>
    <w:p w14:paraId="5FBE87A7" w14:textId="77777777" w:rsidR="003A7AA9" w:rsidRDefault="003A7AA9" w:rsidP="003A7AA9">
      <w:pPr>
        <w:pStyle w:val="Heading1"/>
      </w:pPr>
      <w:bookmarkStart w:id="10" w:name="_3rdcrjn" w:colFirst="0" w:colLast="0"/>
      <w:bookmarkEnd w:id="10"/>
      <w:r>
        <w:t>Roles and Responsibilities</w:t>
      </w:r>
    </w:p>
    <w:p w14:paraId="2B66E91C" w14:textId="77777777" w:rsidR="003A7AA9" w:rsidRDefault="003A7AA9" w:rsidP="003A7AA9">
      <w:pPr>
        <w:pStyle w:val="Heading2"/>
      </w:pPr>
      <w:bookmarkStart w:id="11" w:name="_26in1rg" w:colFirst="0" w:colLast="0"/>
      <w:bookmarkEnd w:id="11"/>
      <w:r>
        <w:t>Cyber Security Incident Handling Team (IHT)</w:t>
      </w:r>
    </w:p>
    <w:p w14:paraId="2609B00A" w14:textId="77777777" w:rsidR="003A7AA9" w:rsidRDefault="003A7AA9" w:rsidP="00BA264E">
      <w:pPr>
        <w:numPr>
          <w:ilvl w:val="0"/>
          <w:numId w:val="37"/>
        </w:numPr>
        <w:pBdr>
          <w:top w:val="nil"/>
          <w:left w:val="nil"/>
          <w:bottom w:val="nil"/>
          <w:right w:val="nil"/>
          <w:between w:val="nil"/>
        </w:pBdr>
        <w:spacing w:after="0" w:line="240" w:lineRule="auto"/>
      </w:pPr>
      <w:r>
        <w:rPr>
          <w:color w:val="000000"/>
          <w:sz w:val="20"/>
          <w:szCs w:val="20"/>
        </w:rPr>
        <w:t>Consists of senior leadership</w:t>
      </w:r>
      <w:r>
        <w:rPr>
          <w:sz w:val="20"/>
          <w:szCs w:val="20"/>
        </w:rPr>
        <w:t xml:space="preserve">, </w:t>
      </w:r>
      <w:r>
        <w:rPr>
          <w:color w:val="000000"/>
          <w:sz w:val="20"/>
          <w:szCs w:val="20"/>
        </w:rPr>
        <w:t xml:space="preserve">department managers, and </w:t>
      </w:r>
      <w:r>
        <w:rPr>
          <w:sz w:val="20"/>
          <w:szCs w:val="20"/>
        </w:rPr>
        <w:t xml:space="preserve">legal experts </w:t>
      </w:r>
      <w:r>
        <w:rPr>
          <w:color w:val="000000"/>
          <w:sz w:val="20"/>
          <w:szCs w:val="20"/>
        </w:rPr>
        <w:t>that may be consulted or notified during incident response.</w:t>
      </w:r>
    </w:p>
    <w:p w14:paraId="5CB33371" w14:textId="77777777" w:rsidR="003A7AA9" w:rsidRDefault="003A7AA9" w:rsidP="00BA264E">
      <w:pPr>
        <w:numPr>
          <w:ilvl w:val="0"/>
          <w:numId w:val="37"/>
        </w:numPr>
        <w:pBdr>
          <w:top w:val="nil"/>
          <w:left w:val="nil"/>
          <w:bottom w:val="nil"/>
          <w:right w:val="nil"/>
          <w:between w:val="nil"/>
        </w:pBdr>
        <w:spacing w:after="0" w:line="240" w:lineRule="auto"/>
      </w:pPr>
      <w:r>
        <w:rPr>
          <w:sz w:val="20"/>
          <w:szCs w:val="20"/>
        </w:rPr>
        <w:t>Advise</w:t>
      </w:r>
      <w:r>
        <w:rPr>
          <w:color w:val="000000"/>
          <w:sz w:val="20"/>
          <w:szCs w:val="20"/>
        </w:rPr>
        <w:t xml:space="preserve"> on incident response activities relevant to their area of expertise.</w:t>
      </w:r>
    </w:p>
    <w:p w14:paraId="61C95EA6" w14:textId="77777777" w:rsidR="003A7AA9" w:rsidRDefault="003A7AA9" w:rsidP="00BA264E">
      <w:pPr>
        <w:numPr>
          <w:ilvl w:val="0"/>
          <w:numId w:val="37"/>
        </w:numPr>
        <w:pBdr>
          <w:top w:val="nil"/>
          <w:left w:val="nil"/>
          <w:bottom w:val="nil"/>
          <w:right w:val="nil"/>
          <w:between w:val="nil"/>
        </w:pBdr>
        <w:spacing w:after="0" w:line="240" w:lineRule="auto"/>
      </w:pPr>
      <w:r>
        <w:rPr>
          <w:color w:val="000000"/>
          <w:sz w:val="20"/>
          <w:szCs w:val="20"/>
        </w:rPr>
        <w:t>Maintain a general understanding of the Plan and policies of the organization.</w:t>
      </w:r>
    </w:p>
    <w:p w14:paraId="0540F607" w14:textId="77777777" w:rsidR="003A7AA9" w:rsidRDefault="003A7AA9" w:rsidP="00BA264E">
      <w:pPr>
        <w:numPr>
          <w:ilvl w:val="0"/>
          <w:numId w:val="37"/>
        </w:numPr>
        <w:pBdr>
          <w:top w:val="nil"/>
          <w:left w:val="nil"/>
          <w:bottom w:val="nil"/>
          <w:right w:val="nil"/>
          <w:between w:val="nil"/>
        </w:pBdr>
        <w:spacing w:after="0" w:line="240" w:lineRule="auto"/>
      </w:pPr>
      <w:r>
        <w:rPr>
          <w:color w:val="000000"/>
          <w:sz w:val="20"/>
          <w:szCs w:val="20"/>
        </w:rPr>
        <w:t>Ensure incident response activities are in accordance with legal, contractual, and regulatory requirements.</w:t>
      </w:r>
    </w:p>
    <w:p w14:paraId="282B175A" w14:textId="77777777" w:rsidR="003A7AA9" w:rsidRDefault="003A7AA9" w:rsidP="00BA264E">
      <w:pPr>
        <w:numPr>
          <w:ilvl w:val="0"/>
          <w:numId w:val="37"/>
        </w:numPr>
        <w:pBdr>
          <w:top w:val="nil"/>
          <w:left w:val="nil"/>
          <w:bottom w:val="nil"/>
          <w:right w:val="nil"/>
          <w:between w:val="nil"/>
        </w:pBdr>
        <w:spacing w:after="0" w:line="240" w:lineRule="auto"/>
      </w:pPr>
      <w:r>
        <w:rPr>
          <w:color w:val="000000"/>
          <w:sz w:val="20"/>
          <w:szCs w:val="20"/>
        </w:rPr>
        <w:t>Participate in tests of the incident response plan and procedures.</w:t>
      </w:r>
    </w:p>
    <w:p w14:paraId="182BA300" w14:textId="77777777" w:rsidR="003A7AA9" w:rsidRDefault="003A7AA9" w:rsidP="00BA264E">
      <w:pPr>
        <w:numPr>
          <w:ilvl w:val="0"/>
          <w:numId w:val="37"/>
        </w:numPr>
        <w:pBdr>
          <w:top w:val="nil"/>
          <w:left w:val="nil"/>
          <w:bottom w:val="nil"/>
          <w:right w:val="nil"/>
          <w:between w:val="nil"/>
        </w:pBdr>
        <w:spacing w:after="180" w:line="240" w:lineRule="auto"/>
      </w:pPr>
      <w:r>
        <w:rPr>
          <w:sz w:val="20"/>
          <w:szCs w:val="20"/>
        </w:rPr>
        <w:t>Responsible for internal and external communications pertaining to cybersecurity incidents.</w:t>
      </w:r>
    </w:p>
    <w:p w14:paraId="5D18FF87" w14:textId="77777777" w:rsidR="003A7AA9" w:rsidRDefault="003A7AA9" w:rsidP="003A7AA9">
      <w:pPr>
        <w:pStyle w:val="Heading2"/>
      </w:pPr>
      <w:bookmarkStart w:id="12" w:name="_lnxbz9" w:colFirst="0" w:colLast="0"/>
      <w:bookmarkEnd w:id="12"/>
      <w:r>
        <w:t>Chief Information Officer (CIO/Director of Technology &amp; Information Services)</w:t>
      </w:r>
    </w:p>
    <w:p w14:paraId="230FD7A7"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Seek approval from District Leadership for the administration of the Incident Response Program.</w:t>
      </w:r>
    </w:p>
    <w:p w14:paraId="31D0F3F1"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Coordinate response activities with auxiliary departments and external resources as needed to minimize damages to information resources.</w:t>
      </w:r>
    </w:p>
    <w:p w14:paraId="382B28F6"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Provide updates on response activities to Incident Handling Team (IHT) and other stakeholders during an incident.</w:t>
      </w:r>
    </w:p>
    <w:p w14:paraId="6ACF38FC"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Ensure service level agreements with service providers clearly define expectations of the organization and the service provider in relation to incident response.</w:t>
      </w:r>
    </w:p>
    <w:p w14:paraId="2ACA10A9"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Ensure policies related to incident management accurately represent the goals of the organization.</w:t>
      </w:r>
    </w:p>
    <w:p w14:paraId="24EDF9A4"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Review the Cyber Security Incident Response Plan (“the Plan”) to ensure that it meets policy objectives and accurately reflects the goals of the organization. Seek Plan approval from IHT.</w:t>
      </w:r>
    </w:p>
    <w:p w14:paraId="588EBEAD"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Work with the IR Commander to periodically evaluate the effectiveness of the Plan and CSIRT.</w:t>
      </w:r>
    </w:p>
    <w:p w14:paraId="7735D23A"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Ensure CSIRT managers are given the necessary authority to seize assets and stop services quickly to contain a moderate or critical-severity incident.</w:t>
      </w:r>
    </w:p>
    <w:p w14:paraId="66CF040A"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Approve close of moderate or critical-severity incidents.</w:t>
      </w:r>
    </w:p>
    <w:p w14:paraId="2EDACEF9"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Ensure Cyber Insurance is maintained as necessary and appropriate stakeholders are informed. (See Appendix IX)</w:t>
      </w:r>
    </w:p>
    <w:p w14:paraId="1B42EA0B" w14:textId="77777777" w:rsidR="003A7AA9" w:rsidRDefault="003A7AA9" w:rsidP="00BA264E">
      <w:pPr>
        <w:numPr>
          <w:ilvl w:val="0"/>
          <w:numId w:val="8"/>
        </w:numPr>
        <w:pBdr>
          <w:top w:val="nil"/>
          <w:left w:val="nil"/>
          <w:bottom w:val="nil"/>
          <w:right w:val="nil"/>
          <w:between w:val="nil"/>
        </w:pBdr>
        <w:spacing w:after="180" w:line="240" w:lineRule="auto"/>
      </w:pPr>
      <w:r>
        <w:rPr>
          <w:color w:val="000000"/>
          <w:sz w:val="20"/>
          <w:szCs w:val="20"/>
        </w:rPr>
        <w:t>Ensure lessons learned are applied/weighed based on risk for Severity 1 incidents.</w:t>
      </w:r>
    </w:p>
    <w:p w14:paraId="71197BB0" w14:textId="77777777" w:rsidR="003A7AA9" w:rsidRDefault="003A7AA9" w:rsidP="003A7AA9">
      <w:pPr>
        <w:pStyle w:val="Heading2"/>
      </w:pPr>
      <w:bookmarkStart w:id="13" w:name="_35nkun2" w:colFirst="0" w:colLast="0"/>
      <w:bookmarkEnd w:id="13"/>
      <w:r>
        <w:t>Cyber Security Incident Response Team (CSIRT)</w:t>
      </w:r>
    </w:p>
    <w:p w14:paraId="79AB0B04" w14:textId="77777777" w:rsidR="003A7AA9" w:rsidRDefault="003A7AA9" w:rsidP="003A7AA9">
      <w:r>
        <w:t>The CSIRT is composed of IT management and experienced personnel.  The role of the CSIRT is to promptly handle an incident so that containment, investigation, and recovery can occur quickly. Where third-party services are leveraged, ensure they are engaged as necessary.</w:t>
      </w:r>
    </w:p>
    <w:p w14:paraId="31D290DD" w14:textId="77777777" w:rsidR="003A7AA9" w:rsidRDefault="003A7AA9" w:rsidP="003A7AA9">
      <w:r>
        <w:lastRenderedPageBreak/>
        <w:t>Roles within the CSIRT include:</w:t>
      </w:r>
    </w:p>
    <w:p w14:paraId="760C443A" w14:textId="77777777" w:rsidR="003A7AA9" w:rsidRDefault="003A7AA9" w:rsidP="003A7AA9">
      <w:pPr>
        <w:pStyle w:val="Heading3"/>
        <w:rPr>
          <w:b/>
          <w:i/>
          <w:color w:val="FF9E1B"/>
          <w:sz w:val="28"/>
          <w:szCs w:val="28"/>
        </w:rPr>
      </w:pPr>
      <w:bookmarkStart w:id="14" w:name="_1ksv4uv" w:colFirst="0" w:colLast="0"/>
      <w:bookmarkEnd w:id="14"/>
      <w:r>
        <w:t>IR Commander</w:t>
      </w:r>
    </w:p>
    <w:p w14:paraId="4FA24C05" w14:textId="77777777" w:rsidR="003A7AA9" w:rsidRDefault="003A7AA9" w:rsidP="003A7AA9">
      <w:pPr>
        <w:tabs>
          <w:tab w:val="left" w:pos="1800"/>
        </w:tabs>
      </w:pPr>
      <w:r>
        <w:t>The incident response manager oversees and prioritizes actions during the detection, analysis, and containment of an incident. They are also responsible for conveying the special requirements of high severity incidents to the rest of the organization as well as communicating potential impact to the CIO.  Additionally, they are responsible for understanding the SLAs in place with third parties, and the role third parties may play in specific response scenarios.</w:t>
      </w:r>
    </w:p>
    <w:p w14:paraId="204B4BD6" w14:textId="77777777" w:rsidR="003A7AA9" w:rsidRDefault="003A7AA9" w:rsidP="003A7AA9">
      <w:pPr>
        <w:tabs>
          <w:tab w:val="left" w:pos="1800"/>
        </w:tabs>
      </w:pPr>
      <w:r>
        <w:t>Further responsibilities:</w:t>
      </w:r>
    </w:p>
    <w:p w14:paraId="03A9196D"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Act as a liaison for all communications to and from the CIO.</w:t>
      </w:r>
    </w:p>
    <w:p w14:paraId="0941256C"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Assemble a Cyber Security Incident Response Team (CSIRT).</w:t>
      </w:r>
    </w:p>
    <w:p w14:paraId="234543E7"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Ensure personnel tasked with incident response responsibilities are trained and knowledgeable on how to respond to incidents.</w:t>
      </w:r>
    </w:p>
    <w:p w14:paraId="334ABA14"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Update Plan and procedures as needed based on results from testing, incident response lessons learned, industry developments, and best practices.</w:t>
      </w:r>
    </w:p>
    <w:p w14:paraId="54D15DD7"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Review the Plan and procedures at least annually.</w:t>
      </w:r>
    </w:p>
    <w:p w14:paraId="7F09F35E"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Initiate tests of the Plan and procedures at least annually.</w:t>
      </w:r>
    </w:p>
    <w:p w14:paraId="3BCA5D6D"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Ensure team activities comply with legal and industry requirements for incident response procedures.</w:t>
      </w:r>
    </w:p>
    <w:p w14:paraId="5D6EF73D" w14:textId="77777777" w:rsidR="003A7AA9" w:rsidRDefault="003A7AA9" w:rsidP="00BA264E">
      <w:pPr>
        <w:numPr>
          <w:ilvl w:val="0"/>
          <w:numId w:val="8"/>
        </w:numPr>
        <w:pBdr>
          <w:top w:val="nil"/>
          <w:left w:val="nil"/>
          <w:bottom w:val="nil"/>
          <w:right w:val="nil"/>
          <w:between w:val="nil"/>
        </w:pBdr>
        <w:spacing w:after="0" w:line="240" w:lineRule="auto"/>
      </w:pPr>
      <w:r>
        <w:rPr>
          <w:color w:val="000000"/>
          <w:sz w:val="20"/>
          <w:szCs w:val="20"/>
        </w:rPr>
        <w:t xml:space="preserve">Act as the primary Incident Response Manager, responsible for declaring a </w:t>
      </w:r>
      <w:r>
        <w:rPr>
          <w:sz w:val="20"/>
          <w:szCs w:val="20"/>
        </w:rPr>
        <w:t>cybersecurity</w:t>
      </w:r>
      <w:r>
        <w:rPr>
          <w:color w:val="000000"/>
          <w:sz w:val="20"/>
          <w:szCs w:val="20"/>
        </w:rPr>
        <w:t xml:space="preserve"> incident, managing team response activities, and approving close of Severity 2 &amp; 3 incidents.</w:t>
      </w:r>
    </w:p>
    <w:p w14:paraId="050FB46F" w14:textId="77777777" w:rsidR="003A7AA9" w:rsidRDefault="003A7AA9" w:rsidP="00BA264E">
      <w:pPr>
        <w:numPr>
          <w:ilvl w:val="0"/>
          <w:numId w:val="8"/>
        </w:numPr>
        <w:pBdr>
          <w:top w:val="nil"/>
          <w:left w:val="nil"/>
          <w:bottom w:val="nil"/>
          <w:right w:val="nil"/>
          <w:between w:val="nil"/>
        </w:pBdr>
        <w:spacing w:after="180" w:line="240" w:lineRule="auto"/>
      </w:pPr>
      <w:r>
        <w:rPr>
          <w:color w:val="000000"/>
          <w:sz w:val="20"/>
          <w:szCs w:val="20"/>
        </w:rPr>
        <w:t>Be aware of Cyber Insurance Policies, contact mechanisms, and when to include providers.  (See Appendix IX)</w:t>
      </w:r>
    </w:p>
    <w:p w14:paraId="4689AE90" w14:textId="77777777" w:rsidR="003A7AA9" w:rsidRDefault="003A7AA9" w:rsidP="003A7AA9">
      <w:pPr>
        <w:pStyle w:val="Heading3"/>
      </w:pPr>
      <w:bookmarkStart w:id="15" w:name="_44sinio" w:colFirst="0" w:colLast="0"/>
      <w:bookmarkEnd w:id="15"/>
      <w:r>
        <w:t>Incident Response Team Members</w:t>
      </w:r>
    </w:p>
    <w:p w14:paraId="2AFA928C" w14:textId="77777777" w:rsidR="003A7AA9" w:rsidRDefault="003A7AA9" w:rsidP="003A7AA9">
      <w:r>
        <w:t>The Incident Response Manager is supported by a team of technical staff that works directly with the affected information systems to research the time, location, and details of an incident. Team members are typically composed of subject matter experts (SMEs), senior-level IT staff, third parties, outsourced security, or forensic partners.</w:t>
      </w:r>
    </w:p>
    <w:p w14:paraId="69D4BC3B" w14:textId="77777777" w:rsidR="003A7AA9" w:rsidRDefault="003A7AA9" w:rsidP="003A7AA9">
      <w:r>
        <w:t>Further responsibilities:</w:t>
      </w:r>
    </w:p>
    <w:p w14:paraId="21460631"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Assist in incident response as requested. CSIRT responsibilities should take priority over normal duties.</w:t>
      </w:r>
    </w:p>
    <w:p w14:paraId="166848B7" w14:textId="77777777" w:rsidR="003A7AA9" w:rsidRDefault="003A7AA9" w:rsidP="00BA264E">
      <w:pPr>
        <w:numPr>
          <w:ilvl w:val="0"/>
          <w:numId w:val="41"/>
        </w:numPr>
        <w:pBdr>
          <w:top w:val="nil"/>
          <w:left w:val="nil"/>
          <w:bottom w:val="nil"/>
          <w:right w:val="nil"/>
          <w:between w:val="nil"/>
        </w:pBdr>
        <w:spacing w:after="0" w:line="240" w:lineRule="auto"/>
        <w:rPr>
          <w:sz w:val="20"/>
          <w:szCs w:val="20"/>
        </w:rPr>
      </w:pPr>
      <w:r>
        <w:rPr>
          <w:color w:val="000000"/>
          <w:sz w:val="20"/>
          <w:szCs w:val="20"/>
        </w:rPr>
        <w:t xml:space="preserve">Understand the </w:t>
      </w:r>
      <w:r>
        <w:rPr>
          <w:sz w:val="20"/>
          <w:szCs w:val="20"/>
        </w:rPr>
        <w:t xml:space="preserve">[DISTRICT] </w:t>
      </w:r>
      <w:r>
        <w:rPr>
          <w:color w:val="000000"/>
          <w:sz w:val="20"/>
          <w:szCs w:val="20"/>
        </w:rPr>
        <w:t>incident response plan and procedures to appropriately respond to an incident.</w:t>
      </w:r>
    </w:p>
    <w:p w14:paraId="39BA4FD3"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Continue to develop skills for incident response management.</w:t>
      </w:r>
    </w:p>
    <w:p w14:paraId="3B952619"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Ensure tools are properly configured and managed to alert on security incidents/events.</w:t>
      </w:r>
    </w:p>
    <w:p w14:paraId="63E35BC1"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Analyze network traffic for signs of denial of service, distributed denial of service, or other external attacks.</w:t>
      </w:r>
    </w:p>
    <w:p w14:paraId="2443F0AE"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Review log files of critical systems for unusual activity.</w:t>
      </w:r>
    </w:p>
    <w:p w14:paraId="5D74F676"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Monitor core applications and services for signs of attack.</w:t>
      </w:r>
    </w:p>
    <w:p w14:paraId="6B1FEFFF"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Collect pertinent information regarding incidents at the request of the IR Commander.</w:t>
      </w:r>
    </w:p>
    <w:p w14:paraId="4346EF64"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Consult with qualified information security staff for advice when needed.</w:t>
      </w:r>
    </w:p>
    <w:p w14:paraId="135A9C95"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Ensure evidence gathering, chain of custody and preservation is appropriate.</w:t>
      </w:r>
    </w:p>
    <w:p w14:paraId="1635BE06" w14:textId="77777777" w:rsidR="003A7AA9" w:rsidRDefault="003A7AA9" w:rsidP="00BA264E">
      <w:pPr>
        <w:numPr>
          <w:ilvl w:val="0"/>
          <w:numId w:val="41"/>
        </w:numPr>
        <w:pBdr>
          <w:top w:val="nil"/>
          <w:left w:val="nil"/>
          <w:bottom w:val="nil"/>
          <w:right w:val="nil"/>
          <w:between w:val="nil"/>
        </w:pBdr>
        <w:spacing w:after="0" w:line="240" w:lineRule="auto"/>
        <w:rPr>
          <w:color w:val="000000"/>
          <w:sz w:val="20"/>
          <w:szCs w:val="20"/>
        </w:rPr>
      </w:pPr>
      <w:r>
        <w:rPr>
          <w:color w:val="000000"/>
          <w:sz w:val="20"/>
          <w:szCs w:val="20"/>
        </w:rPr>
        <w:t>Participate in tests of the incident response plan and procedures.</w:t>
      </w:r>
    </w:p>
    <w:p w14:paraId="26C7A102" w14:textId="77777777" w:rsidR="003A7AA9" w:rsidRDefault="003A7AA9" w:rsidP="00BA264E">
      <w:pPr>
        <w:numPr>
          <w:ilvl w:val="0"/>
          <w:numId w:val="41"/>
        </w:numPr>
        <w:pBdr>
          <w:top w:val="nil"/>
          <w:left w:val="nil"/>
          <w:bottom w:val="nil"/>
          <w:right w:val="nil"/>
          <w:between w:val="nil"/>
        </w:pBdr>
        <w:spacing w:after="180" w:line="240" w:lineRule="auto"/>
        <w:rPr>
          <w:color w:val="000000"/>
          <w:sz w:val="20"/>
          <w:szCs w:val="20"/>
        </w:rPr>
      </w:pPr>
      <w:r>
        <w:rPr>
          <w:color w:val="000000"/>
          <w:sz w:val="20"/>
          <w:szCs w:val="20"/>
        </w:rPr>
        <w:t>Be knowledgeable of service level agreements with service providers in relation to incident response.</w:t>
      </w:r>
    </w:p>
    <w:p w14:paraId="53787F60" w14:textId="77777777" w:rsidR="003A7AA9" w:rsidRDefault="003A7AA9" w:rsidP="003A7AA9">
      <w:pPr>
        <w:pStyle w:val="Heading3"/>
      </w:pPr>
      <w:bookmarkStart w:id="16" w:name="_2jxsxqh" w:colFirst="0" w:colLast="0"/>
      <w:bookmarkEnd w:id="16"/>
      <w:r>
        <w:lastRenderedPageBreak/>
        <w:t>Recorder</w:t>
      </w:r>
    </w:p>
    <w:p w14:paraId="50BB61D0" w14:textId="77777777" w:rsidR="003A7AA9" w:rsidRDefault="003A7AA9" w:rsidP="003A7AA9">
      <w:r>
        <w:t xml:space="preserve">The Incident Response Manager may assign a team member to begin formal documentation of the incident. </w:t>
      </w:r>
    </w:p>
    <w:p w14:paraId="3FA43D88" w14:textId="77777777" w:rsidR="003A7AA9" w:rsidRDefault="003A7AA9" w:rsidP="003A7AA9">
      <w:pPr>
        <w:keepNext/>
        <w:pBdr>
          <w:top w:val="nil"/>
          <w:left w:val="nil"/>
          <w:bottom w:val="nil"/>
          <w:right w:val="nil"/>
          <w:between w:val="nil"/>
        </w:pBdr>
        <w:spacing w:after="180" w:line="240" w:lineRule="auto"/>
        <w:rPr>
          <w:b/>
          <w:smallCaps/>
          <w:color w:val="FF9E1B"/>
          <w:sz w:val="20"/>
          <w:szCs w:val="20"/>
        </w:rPr>
      </w:pPr>
      <w:r>
        <w:rPr>
          <w:b/>
          <w:smallCaps/>
          <w:color w:val="FF9E1B"/>
          <w:sz w:val="20"/>
          <w:szCs w:val="20"/>
        </w:rPr>
        <w:t>Table 1: [</w:t>
      </w:r>
      <w:proofErr w:type="gramStart"/>
      <w:r>
        <w:rPr>
          <w:b/>
          <w:smallCaps/>
          <w:color w:val="FF9E1B"/>
          <w:sz w:val="20"/>
          <w:szCs w:val="20"/>
        </w:rPr>
        <w:t>DISTRICT]  CSIRT</w:t>
      </w:r>
      <w:proofErr w:type="gramEnd"/>
      <w:r>
        <w:rPr>
          <w:b/>
          <w:smallCaps/>
          <w:color w:val="FF9E1B"/>
          <w:sz w:val="20"/>
          <w:szCs w:val="20"/>
        </w:rPr>
        <w:t xml:space="preserve"> Team Members</w:t>
      </w:r>
    </w:p>
    <w:p w14:paraId="1AD96380" w14:textId="77777777" w:rsidR="003A7AA9" w:rsidRDefault="003A7AA9" w:rsidP="003A7AA9">
      <w:pPr>
        <w:spacing w:after="0"/>
        <w:rPr>
          <w:i/>
          <w:sz w:val="16"/>
          <w:szCs w:val="16"/>
        </w:rPr>
      </w:pPr>
      <w:r>
        <w:rPr>
          <w:i/>
          <w:sz w:val="16"/>
          <w:szCs w:val="16"/>
        </w:rPr>
        <w:t xml:space="preserve">Linked from and maintained within </w:t>
      </w:r>
      <w:r>
        <w:rPr>
          <w:i/>
          <w:color w:val="1155CC"/>
          <w:sz w:val="16"/>
          <w:szCs w:val="16"/>
          <w:u w:val="single"/>
        </w:rPr>
        <w:t>IR/DR Contacts/Call Tree</w:t>
      </w:r>
    </w:p>
    <w:tbl>
      <w:tblPr>
        <w:tblW w:w="7215" w:type="dxa"/>
        <w:tblBorders>
          <w:top w:val="nil"/>
          <w:left w:val="nil"/>
          <w:bottom w:val="nil"/>
          <w:right w:val="nil"/>
          <w:insideH w:val="nil"/>
          <w:insideV w:val="nil"/>
        </w:tblBorders>
        <w:tblLayout w:type="fixed"/>
        <w:tblLook w:val="0600" w:firstRow="0" w:lastRow="0" w:firstColumn="0" w:lastColumn="0" w:noHBand="1" w:noVBand="1"/>
      </w:tblPr>
      <w:tblGrid>
        <w:gridCol w:w="825"/>
        <w:gridCol w:w="3120"/>
        <w:gridCol w:w="3270"/>
      </w:tblGrid>
      <w:tr w:rsidR="003A7AA9" w14:paraId="503C1571" w14:textId="77777777" w:rsidTr="005E32C4">
        <w:tc>
          <w:tcPr>
            <w:tcW w:w="825"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20CAD7DB" w14:textId="77777777" w:rsidR="003A7AA9" w:rsidRDefault="003A7AA9" w:rsidP="005E32C4">
            <w:pPr>
              <w:widowControl w:val="0"/>
              <w:spacing w:after="0"/>
              <w:rPr>
                <w:rFonts w:ascii="Arial" w:eastAsia="Arial" w:hAnsi="Arial" w:cs="Arial"/>
                <w:sz w:val="20"/>
                <w:szCs w:val="20"/>
              </w:rPr>
            </w:pPr>
            <w:r>
              <w:rPr>
                <w:b/>
                <w:sz w:val="16"/>
                <w:szCs w:val="16"/>
              </w:rPr>
              <w:t>IR</w:t>
            </w:r>
          </w:p>
        </w:tc>
        <w:tc>
          <w:tcPr>
            <w:tcW w:w="312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20C7A26F" w14:textId="77777777" w:rsidR="003A7AA9" w:rsidRDefault="003A7AA9" w:rsidP="005E32C4">
            <w:pPr>
              <w:widowControl w:val="0"/>
              <w:spacing w:after="0"/>
              <w:rPr>
                <w:rFonts w:ascii="Arial" w:eastAsia="Arial" w:hAnsi="Arial" w:cs="Arial"/>
                <w:sz w:val="20"/>
                <w:szCs w:val="20"/>
              </w:rPr>
            </w:pPr>
            <w:r>
              <w:rPr>
                <w:b/>
                <w:sz w:val="16"/>
                <w:szCs w:val="16"/>
              </w:rPr>
              <w:t>Name, Title</w:t>
            </w:r>
          </w:p>
        </w:tc>
        <w:tc>
          <w:tcPr>
            <w:tcW w:w="3270" w:type="dxa"/>
            <w:tcBorders>
              <w:top w:val="single" w:sz="6" w:space="0" w:color="CCCCCC"/>
              <w:left w:val="single" w:sz="6" w:space="0" w:color="CCCCCC"/>
              <w:bottom w:val="single" w:sz="6" w:space="0" w:color="CCCCCC"/>
              <w:right w:val="single" w:sz="6" w:space="0" w:color="CCCCCC"/>
            </w:tcBorders>
            <w:shd w:val="clear" w:color="auto" w:fill="D9D9D9"/>
            <w:tcMar>
              <w:top w:w="40" w:type="dxa"/>
              <w:left w:w="40" w:type="dxa"/>
              <w:bottom w:w="40" w:type="dxa"/>
              <w:right w:w="40" w:type="dxa"/>
            </w:tcMar>
            <w:vAlign w:val="bottom"/>
          </w:tcPr>
          <w:p w14:paraId="25AF46CE" w14:textId="77777777" w:rsidR="003A7AA9" w:rsidRDefault="003A7AA9" w:rsidP="005E32C4">
            <w:pPr>
              <w:widowControl w:val="0"/>
              <w:spacing w:after="0"/>
              <w:rPr>
                <w:rFonts w:ascii="Arial" w:eastAsia="Arial" w:hAnsi="Arial" w:cs="Arial"/>
                <w:sz w:val="20"/>
                <w:szCs w:val="20"/>
              </w:rPr>
            </w:pPr>
            <w:r>
              <w:rPr>
                <w:b/>
                <w:sz w:val="16"/>
                <w:szCs w:val="16"/>
              </w:rPr>
              <w:t>IR Handling Team</w:t>
            </w:r>
          </w:p>
        </w:tc>
      </w:tr>
      <w:tr w:rsidR="003A7AA9" w14:paraId="7C28B2C1" w14:textId="77777777" w:rsidTr="005E32C4">
        <w:trPr>
          <w:trHeight w:val="25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C0F6A44" w14:textId="77777777" w:rsidR="003A7AA9" w:rsidRDefault="003A7AA9" w:rsidP="005E32C4">
            <w:pPr>
              <w:widowControl w:val="0"/>
              <w:spacing w:after="0"/>
              <w:rPr>
                <w:rFonts w:ascii="Arial" w:eastAsia="Arial" w:hAnsi="Arial" w:cs="Arial"/>
                <w:sz w:val="20"/>
                <w:szCs w:val="20"/>
              </w:rPr>
            </w:pPr>
            <w:r>
              <w:rPr>
                <w:sz w:val="16"/>
                <w:szCs w:val="16"/>
              </w:rPr>
              <w:t>A01</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6C80DA" w14:textId="77777777" w:rsidR="003A7AA9" w:rsidRDefault="003A7AA9" w:rsidP="005E32C4">
            <w:pPr>
              <w:widowControl w:val="0"/>
              <w:spacing w:after="0"/>
              <w:rPr>
                <w:rFonts w:ascii="Arial" w:eastAsia="Arial" w:hAnsi="Arial" w:cs="Arial"/>
                <w:sz w:val="20"/>
                <w:szCs w:val="20"/>
              </w:rPr>
            </w:pPr>
            <w:r>
              <w:rPr>
                <w:sz w:val="16"/>
                <w:szCs w:val="16"/>
              </w:rPr>
              <w:t>Director, Technology &amp; Information Services</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981657" w14:textId="77777777" w:rsidR="003A7AA9" w:rsidRDefault="003A7AA9" w:rsidP="005E32C4">
            <w:pPr>
              <w:widowControl w:val="0"/>
              <w:spacing w:after="0"/>
              <w:rPr>
                <w:sz w:val="16"/>
                <w:szCs w:val="16"/>
              </w:rPr>
            </w:pPr>
            <w:r>
              <w:rPr>
                <w:sz w:val="16"/>
                <w:szCs w:val="16"/>
              </w:rPr>
              <w:t>Chief Information Officer</w:t>
            </w:r>
          </w:p>
          <w:p w14:paraId="449DFE11" w14:textId="77777777" w:rsidR="003A7AA9" w:rsidRDefault="003A7AA9" w:rsidP="005E32C4">
            <w:pPr>
              <w:widowControl w:val="0"/>
              <w:spacing w:after="0"/>
              <w:rPr>
                <w:rFonts w:ascii="Arial" w:eastAsia="Arial" w:hAnsi="Arial" w:cs="Arial"/>
                <w:sz w:val="20"/>
                <w:szCs w:val="20"/>
              </w:rPr>
            </w:pPr>
            <w:r>
              <w:rPr>
                <w:sz w:val="16"/>
                <w:szCs w:val="16"/>
              </w:rPr>
              <w:t>IR Commander</w:t>
            </w:r>
          </w:p>
        </w:tc>
      </w:tr>
      <w:tr w:rsidR="003A7AA9" w14:paraId="11CA112D" w14:textId="77777777" w:rsidTr="005E32C4">
        <w:trPr>
          <w:trHeight w:val="510"/>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5E9B7C" w14:textId="77777777" w:rsidR="003A7AA9" w:rsidRDefault="003A7AA9" w:rsidP="005E32C4">
            <w:pPr>
              <w:widowControl w:val="0"/>
              <w:spacing w:after="0"/>
              <w:rPr>
                <w:rFonts w:ascii="Arial" w:eastAsia="Arial" w:hAnsi="Arial" w:cs="Arial"/>
                <w:sz w:val="20"/>
                <w:szCs w:val="20"/>
              </w:rPr>
            </w:pPr>
            <w:r>
              <w:rPr>
                <w:sz w:val="16"/>
                <w:szCs w:val="16"/>
              </w:rPr>
              <w:t>A02</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7FCA2E" w14:textId="77777777" w:rsidR="003A7AA9" w:rsidRDefault="003A7AA9" w:rsidP="005E32C4">
            <w:pPr>
              <w:widowControl w:val="0"/>
              <w:spacing w:after="0"/>
              <w:rPr>
                <w:rFonts w:ascii="Arial" w:eastAsia="Arial" w:hAnsi="Arial" w:cs="Arial"/>
                <w:sz w:val="20"/>
                <w:szCs w:val="20"/>
              </w:rPr>
            </w:pPr>
            <w:r>
              <w:rPr>
                <w:sz w:val="16"/>
                <w:szCs w:val="16"/>
              </w:rPr>
              <w:t>Network Infrastructure Manager</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7BE9EE" w14:textId="77777777" w:rsidR="003A7AA9" w:rsidRDefault="003A7AA9" w:rsidP="005E32C4">
            <w:pPr>
              <w:widowControl w:val="0"/>
              <w:spacing w:after="0"/>
              <w:rPr>
                <w:rFonts w:ascii="Arial" w:eastAsia="Arial" w:hAnsi="Arial" w:cs="Arial"/>
                <w:sz w:val="20"/>
                <w:szCs w:val="20"/>
              </w:rPr>
            </w:pPr>
            <w:r>
              <w:rPr>
                <w:sz w:val="16"/>
                <w:szCs w:val="16"/>
              </w:rPr>
              <w:t>Network Infrastructure Lead</w:t>
            </w:r>
          </w:p>
        </w:tc>
      </w:tr>
      <w:tr w:rsidR="003A7AA9" w14:paraId="2ECF1CBF" w14:textId="77777777" w:rsidTr="005E32C4">
        <w:trPr>
          <w:trHeight w:val="510"/>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001AA4A" w14:textId="77777777" w:rsidR="003A7AA9" w:rsidRDefault="003A7AA9" w:rsidP="005E32C4">
            <w:pPr>
              <w:widowControl w:val="0"/>
              <w:spacing w:after="0"/>
              <w:rPr>
                <w:rFonts w:ascii="Arial" w:eastAsia="Arial" w:hAnsi="Arial" w:cs="Arial"/>
                <w:sz w:val="20"/>
                <w:szCs w:val="20"/>
              </w:rPr>
            </w:pPr>
            <w:r>
              <w:rPr>
                <w:sz w:val="16"/>
                <w:szCs w:val="16"/>
              </w:rPr>
              <w:t>A03</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AEEA28A" w14:textId="77777777" w:rsidR="003A7AA9" w:rsidRDefault="003A7AA9" w:rsidP="005E32C4">
            <w:pPr>
              <w:widowControl w:val="0"/>
              <w:spacing w:after="0"/>
              <w:rPr>
                <w:rFonts w:ascii="Arial" w:eastAsia="Arial" w:hAnsi="Arial" w:cs="Arial"/>
                <w:sz w:val="20"/>
                <w:szCs w:val="20"/>
              </w:rPr>
            </w:pPr>
            <w:r>
              <w:rPr>
                <w:sz w:val="16"/>
                <w:szCs w:val="16"/>
              </w:rPr>
              <w:t>Network Systems Administrator</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DE50D1" w14:textId="77777777" w:rsidR="003A7AA9" w:rsidRDefault="003A7AA9" w:rsidP="005E32C4">
            <w:pPr>
              <w:widowControl w:val="0"/>
              <w:spacing w:after="0"/>
              <w:rPr>
                <w:rFonts w:ascii="Arial" w:eastAsia="Arial" w:hAnsi="Arial" w:cs="Arial"/>
                <w:sz w:val="20"/>
                <w:szCs w:val="20"/>
              </w:rPr>
            </w:pPr>
            <w:r>
              <w:rPr>
                <w:sz w:val="16"/>
                <w:szCs w:val="16"/>
              </w:rPr>
              <w:t>Network Systems Lead</w:t>
            </w:r>
          </w:p>
        </w:tc>
      </w:tr>
      <w:tr w:rsidR="003A7AA9" w14:paraId="30F20631" w14:textId="77777777" w:rsidTr="005E32C4">
        <w:trPr>
          <w:trHeight w:val="7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A8E956A" w14:textId="77777777" w:rsidR="003A7AA9" w:rsidRDefault="003A7AA9" w:rsidP="005E32C4">
            <w:pPr>
              <w:widowControl w:val="0"/>
              <w:spacing w:after="0"/>
              <w:rPr>
                <w:rFonts w:ascii="Arial" w:eastAsia="Arial" w:hAnsi="Arial" w:cs="Arial"/>
                <w:sz w:val="20"/>
                <w:szCs w:val="20"/>
              </w:rPr>
            </w:pPr>
            <w:r>
              <w:rPr>
                <w:sz w:val="16"/>
                <w:szCs w:val="16"/>
              </w:rPr>
              <w:t>A04</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06EF08" w14:textId="77777777" w:rsidR="003A7AA9" w:rsidRDefault="003A7AA9" w:rsidP="005E32C4">
            <w:pPr>
              <w:widowControl w:val="0"/>
              <w:spacing w:after="0"/>
              <w:rPr>
                <w:sz w:val="16"/>
                <w:szCs w:val="16"/>
              </w:rPr>
            </w:pPr>
          </w:p>
          <w:p w14:paraId="440CD27C" w14:textId="77777777" w:rsidR="003A7AA9" w:rsidRDefault="003A7AA9" w:rsidP="005E32C4">
            <w:pPr>
              <w:widowControl w:val="0"/>
              <w:spacing w:after="0"/>
              <w:rPr>
                <w:rFonts w:ascii="Arial" w:eastAsia="Arial" w:hAnsi="Arial" w:cs="Arial"/>
                <w:sz w:val="20"/>
                <w:szCs w:val="20"/>
              </w:rPr>
            </w:pPr>
            <w:r>
              <w:rPr>
                <w:sz w:val="16"/>
                <w:szCs w:val="16"/>
              </w:rPr>
              <w:t>Information Systems Manager</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F3AAF3" w14:textId="77777777" w:rsidR="003A7AA9" w:rsidRDefault="003A7AA9" w:rsidP="005E32C4">
            <w:pPr>
              <w:widowControl w:val="0"/>
              <w:spacing w:after="0"/>
              <w:rPr>
                <w:rFonts w:ascii="Arial" w:eastAsia="Arial" w:hAnsi="Arial" w:cs="Arial"/>
                <w:sz w:val="20"/>
                <w:szCs w:val="20"/>
              </w:rPr>
            </w:pPr>
            <w:r>
              <w:rPr>
                <w:sz w:val="16"/>
                <w:szCs w:val="16"/>
              </w:rPr>
              <w:t>Information Systems Lead</w:t>
            </w:r>
          </w:p>
        </w:tc>
      </w:tr>
      <w:tr w:rsidR="003A7AA9" w14:paraId="1FC23690" w14:textId="77777777" w:rsidTr="005E32C4">
        <w:trPr>
          <w:trHeight w:val="7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FE45E71" w14:textId="77777777" w:rsidR="003A7AA9" w:rsidRDefault="003A7AA9" w:rsidP="005E32C4">
            <w:pPr>
              <w:widowControl w:val="0"/>
              <w:spacing w:after="0"/>
              <w:rPr>
                <w:rFonts w:ascii="Arial" w:eastAsia="Arial" w:hAnsi="Arial" w:cs="Arial"/>
                <w:sz w:val="20"/>
                <w:szCs w:val="20"/>
              </w:rPr>
            </w:pPr>
            <w:r>
              <w:rPr>
                <w:sz w:val="16"/>
                <w:szCs w:val="16"/>
              </w:rPr>
              <w:t>A05</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07EA53" w14:textId="77777777" w:rsidR="003A7AA9" w:rsidRDefault="003A7AA9" w:rsidP="005E32C4">
            <w:pPr>
              <w:widowControl w:val="0"/>
              <w:spacing w:after="0"/>
              <w:rPr>
                <w:rFonts w:ascii="Arial" w:eastAsia="Arial" w:hAnsi="Arial" w:cs="Arial"/>
                <w:sz w:val="20"/>
                <w:szCs w:val="20"/>
              </w:rPr>
            </w:pPr>
            <w:r>
              <w:rPr>
                <w:sz w:val="16"/>
                <w:szCs w:val="16"/>
              </w:rPr>
              <w:t>Network Support Supervisor</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B51A63" w14:textId="77777777" w:rsidR="003A7AA9" w:rsidRDefault="003A7AA9" w:rsidP="005E32C4">
            <w:pPr>
              <w:widowControl w:val="0"/>
              <w:spacing w:after="0"/>
              <w:rPr>
                <w:rFonts w:ascii="Arial" w:eastAsia="Arial" w:hAnsi="Arial" w:cs="Arial"/>
                <w:sz w:val="20"/>
                <w:szCs w:val="20"/>
              </w:rPr>
            </w:pPr>
            <w:r>
              <w:rPr>
                <w:sz w:val="16"/>
                <w:szCs w:val="16"/>
              </w:rPr>
              <w:t>Building Network Support</w:t>
            </w:r>
          </w:p>
        </w:tc>
      </w:tr>
      <w:tr w:rsidR="003A7AA9" w14:paraId="463A92D5" w14:textId="77777777" w:rsidTr="005E32C4">
        <w:trPr>
          <w:trHeight w:val="7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8B3E9AE" w14:textId="77777777" w:rsidR="003A7AA9" w:rsidRDefault="003A7AA9" w:rsidP="005E32C4">
            <w:pPr>
              <w:widowControl w:val="0"/>
              <w:spacing w:after="0"/>
              <w:rPr>
                <w:rFonts w:ascii="Arial" w:eastAsia="Arial" w:hAnsi="Arial" w:cs="Arial"/>
                <w:sz w:val="20"/>
                <w:szCs w:val="20"/>
              </w:rPr>
            </w:pPr>
            <w:r>
              <w:rPr>
                <w:sz w:val="16"/>
                <w:szCs w:val="16"/>
              </w:rPr>
              <w:t>A06</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918C155" w14:textId="77777777" w:rsidR="003A7AA9" w:rsidRDefault="003A7AA9" w:rsidP="005E32C4">
            <w:pPr>
              <w:widowControl w:val="0"/>
              <w:spacing w:after="0"/>
              <w:rPr>
                <w:rFonts w:ascii="Arial" w:eastAsia="Arial" w:hAnsi="Arial" w:cs="Arial"/>
                <w:sz w:val="20"/>
                <w:szCs w:val="20"/>
              </w:rPr>
            </w:pPr>
            <w:r>
              <w:rPr>
                <w:sz w:val="16"/>
                <w:szCs w:val="16"/>
              </w:rPr>
              <w:t>Network Support Supervisor</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BD9CF1" w14:textId="77777777" w:rsidR="003A7AA9" w:rsidRDefault="003A7AA9" w:rsidP="005E32C4">
            <w:pPr>
              <w:widowControl w:val="0"/>
              <w:spacing w:after="0"/>
              <w:rPr>
                <w:rFonts w:ascii="Arial" w:eastAsia="Arial" w:hAnsi="Arial" w:cs="Arial"/>
                <w:sz w:val="20"/>
                <w:szCs w:val="20"/>
              </w:rPr>
            </w:pPr>
            <w:r>
              <w:rPr>
                <w:sz w:val="16"/>
                <w:szCs w:val="16"/>
              </w:rPr>
              <w:t>Building Network Support</w:t>
            </w:r>
          </w:p>
        </w:tc>
      </w:tr>
      <w:tr w:rsidR="003A7AA9" w14:paraId="539702DD" w14:textId="77777777" w:rsidTr="005E32C4">
        <w:trPr>
          <w:trHeight w:val="7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1FC195" w14:textId="77777777" w:rsidR="003A7AA9" w:rsidRDefault="003A7AA9" w:rsidP="005E32C4">
            <w:pPr>
              <w:widowControl w:val="0"/>
              <w:spacing w:after="0"/>
              <w:rPr>
                <w:rFonts w:ascii="Arial" w:eastAsia="Arial" w:hAnsi="Arial" w:cs="Arial"/>
                <w:sz w:val="20"/>
                <w:szCs w:val="20"/>
              </w:rPr>
            </w:pPr>
            <w:r>
              <w:rPr>
                <w:sz w:val="16"/>
                <w:szCs w:val="16"/>
              </w:rPr>
              <w:t>A07</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52408D" w14:textId="77777777" w:rsidR="003A7AA9" w:rsidRDefault="003A7AA9" w:rsidP="005E32C4">
            <w:pPr>
              <w:widowControl w:val="0"/>
              <w:spacing w:after="0"/>
              <w:rPr>
                <w:rFonts w:ascii="Arial" w:eastAsia="Arial" w:hAnsi="Arial" w:cs="Arial"/>
                <w:sz w:val="20"/>
                <w:szCs w:val="20"/>
              </w:rPr>
            </w:pPr>
            <w:proofErr w:type="spellStart"/>
            <w:r>
              <w:rPr>
                <w:sz w:val="16"/>
                <w:szCs w:val="16"/>
              </w:rPr>
              <w:t>vCISO</w:t>
            </w:r>
            <w:proofErr w:type="spellEnd"/>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834FBF" w14:textId="77777777" w:rsidR="003A7AA9" w:rsidRDefault="003A7AA9" w:rsidP="005E32C4">
            <w:pPr>
              <w:widowControl w:val="0"/>
              <w:spacing w:after="0"/>
              <w:rPr>
                <w:rFonts w:ascii="Arial" w:eastAsia="Arial" w:hAnsi="Arial" w:cs="Arial"/>
                <w:sz w:val="20"/>
                <w:szCs w:val="20"/>
              </w:rPr>
            </w:pPr>
            <w:proofErr w:type="spellStart"/>
            <w:r>
              <w:rPr>
                <w:sz w:val="16"/>
                <w:szCs w:val="16"/>
              </w:rPr>
              <w:t>vCISO</w:t>
            </w:r>
            <w:proofErr w:type="spellEnd"/>
          </w:p>
        </w:tc>
      </w:tr>
      <w:tr w:rsidR="003A7AA9" w14:paraId="71B63A58" w14:textId="77777777" w:rsidTr="005E32C4">
        <w:trPr>
          <w:trHeight w:val="7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55C621" w14:textId="77777777" w:rsidR="003A7AA9" w:rsidRDefault="003A7AA9" w:rsidP="005E32C4">
            <w:pPr>
              <w:widowControl w:val="0"/>
              <w:spacing w:after="0"/>
              <w:rPr>
                <w:rFonts w:ascii="Arial" w:eastAsia="Arial" w:hAnsi="Arial" w:cs="Arial"/>
                <w:sz w:val="20"/>
                <w:szCs w:val="20"/>
              </w:rPr>
            </w:pPr>
            <w:r>
              <w:rPr>
                <w:sz w:val="16"/>
                <w:szCs w:val="16"/>
              </w:rPr>
              <w:t>A08</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9EC4C4" w14:textId="77777777" w:rsidR="003A7AA9" w:rsidRDefault="003A7AA9" w:rsidP="005E32C4">
            <w:pPr>
              <w:widowControl w:val="0"/>
              <w:spacing w:after="0"/>
              <w:rPr>
                <w:sz w:val="16"/>
                <w:szCs w:val="16"/>
              </w:rPr>
            </w:pPr>
          </w:p>
          <w:p w14:paraId="21EF78CF" w14:textId="77777777" w:rsidR="003A7AA9" w:rsidRDefault="003A7AA9" w:rsidP="005E32C4">
            <w:pPr>
              <w:widowControl w:val="0"/>
              <w:spacing w:after="0"/>
              <w:rPr>
                <w:rFonts w:ascii="Arial" w:eastAsia="Arial" w:hAnsi="Arial" w:cs="Arial"/>
                <w:sz w:val="20"/>
                <w:szCs w:val="20"/>
              </w:rPr>
            </w:pPr>
            <w:r>
              <w:rPr>
                <w:sz w:val="16"/>
                <w:szCs w:val="16"/>
              </w:rPr>
              <w:t>Incident Response</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FA5C5C" w14:textId="77777777" w:rsidR="003A7AA9" w:rsidRDefault="003A7AA9" w:rsidP="005E32C4">
            <w:pPr>
              <w:widowControl w:val="0"/>
              <w:spacing w:after="0"/>
              <w:rPr>
                <w:rFonts w:ascii="Arial" w:eastAsia="Arial" w:hAnsi="Arial" w:cs="Arial"/>
                <w:sz w:val="20"/>
                <w:szCs w:val="20"/>
              </w:rPr>
            </w:pPr>
            <w:r>
              <w:rPr>
                <w:sz w:val="16"/>
                <w:szCs w:val="16"/>
              </w:rPr>
              <w:t>Forensics Support</w:t>
            </w:r>
          </w:p>
        </w:tc>
      </w:tr>
      <w:tr w:rsidR="003A7AA9" w14:paraId="602060BC" w14:textId="77777777" w:rsidTr="005E32C4">
        <w:trPr>
          <w:trHeight w:val="7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6E924CC" w14:textId="77777777" w:rsidR="003A7AA9" w:rsidRDefault="003A7AA9" w:rsidP="005E32C4">
            <w:pPr>
              <w:widowControl w:val="0"/>
              <w:spacing w:after="0"/>
              <w:rPr>
                <w:rFonts w:ascii="Arial" w:eastAsia="Arial" w:hAnsi="Arial" w:cs="Arial"/>
                <w:sz w:val="20"/>
                <w:szCs w:val="20"/>
              </w:rPr>
            </w:pPr>
            <w:r>
              <w:rPr>
                <w:sz w:val="16"/>
                <w:szCs w:val="16"/>
              </w:rPr>
              <w:t>B02</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935966D" w14:textId="77777777" w:rsidR="003A7AA9" w:rsidRDefault="003A7AA9" w:rsidP="005E32C4">
            <w:pPr>
              <w:widowControl w:val="0"/>
              <w:spacing w:after="0"/>
              <w:rPr>
                <w:rFonts w:ascii="Arial" w:eastAsia="Arial" w:hAnsi="Arial" w:cs="Arial"/>
                <w:sz w:val="20"/>
                <w:szCs w:val="20"/>
              </w:rPr>
            </w:pPr>
            <w:r>
              <w:rPr>
                <w:sz w:val="16"/>
                <w:szCs w:val="16"/>
              </w:rPr>
              <w:t>Communications Director</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D8B83A" w14:textId="77777777" w:rsidR="003A7AA9" w:rsidRDefault="003A7AA9" w:rsidP="005E32C4">
            <w:pPr>
              <w:widowControl w:val="0"/>
              <w:spacing w:after="0"/>
              <w:rPr>
                <w:rFonts w:ascii="Arial" w:eastAsia="Arial" w:hAnsi="Arial" w:cs="Arial"/>
                <w:sz w:val="20"/>
                <w:szCs w:val="20"/>
              </w:rPr>
            </w:pPr>
            <w:r>
              <w:rPr>
                <w:sz w:val="16"/>
                <w:szCs w:val="16"/>
              </w:rPr>
              <w:t>Primary communications</w:t>
            </w:r>
          </w:p>
        </w:tc>
      </w:tr>
      <w:tr w:rsidR="003A7AA9" w14:paraId="0BF86839" w14:textId="77777777" w:rsidTr="005E32C4">
        <w:trPr>
          <w:trHeight w:val="510"/>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2BFA11" w14:textId="77777777" w:rsidR="003A7AA9" w:rsidRDefault="003A7AA9" w:rsidP="005E32C4">
            <w:pPr>
              <w:widowControl w:val="0"/>
              <w:spacing w:after="0"/>
              <w:rPr>
                <w:rFonts w:ascii="Arial" w:eastAsia="Arial" w:hAnsi="Arial" w:cs="Arial"/>
                <w:sz w:val="20"/>
                <w:szCs w:val="20"/>
              </w:rPr>
            </w:pPr>
            <w:r>
              <w:rPr>
                <w:sz w:val="16"/>
                <w:szCs w:val="16"/>
              </w:rPr>
              <w:t>C02</w:t>
            </w: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3253BFD" w14:textId="77777777" w:rsidR="003A7AA9" w:rsidRDefault="003A7AA9" w:rsidP="005E32C4">
            <w:pPr>
              <w:widowControl w:val="0"/>
              <w:spacing w:after="0"/>
              <w:rPr>
                <w:rFonts w:ascii="Arial" w:eastAsia="Arial" w:hAnsi="Arial" w:cs="Arial"/>
                <w:sz w:val="20"/>
                <w:szCs w:val="20"/>
              </w:rPr>
            </w:pPr>
            <w:r>
              <w:rPr>
                <w:sz w:val="16"/>
                <w:szCs w:val="16"/>
              </w:rPr>
              <w:t>Director, Physical Plant &amp; Operations</w:t>
            </w: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7B1C46" w14:textId="77777777" w:rsidR="003A7AA9" w:rsidRDefault="003A7AA9" w:rsidP="005E32C4">
            <w:pPr>
              <w:widowControl w:val="0"/>
              <w:spacing w:after="0"/>
              <w:rPr>
                <w:rFonts w:ascii="Arial" w:eastAsia="Arial" w:hAnsi="Arial" w:cs="Arial"/>
                <w:sz w:val="20"/>
                <w:szCs w:val="20"/>
              </w:rPr>
            </w:pPr>
            <w:r>
              <w:rPr>
                <w:sz w:val="16"/>
                <w:szCs w:val="16"/>
              </w:rPr>
              <w:t>Physical infrastructure</w:t>
            </w:r>
          </w:p>
        </w:tc>
      </w:tr>
      <w:tr w:rsidR="003A7AA9" w14:paraId="0D5888E7" w14:textId="77777777" w:rsidTr="005E32C4">
        <w:trPr>
          <w:trHeight w:val="52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C30E6D" w14:textId="77777777" w:rsidR="003A7AA9" w:rsidRDefault="003A7AA9" w:rsidP="005E32C4">
            <w:pPr>
              <w:widowControl w:val="0"/>
              <w:spacing w:after="0"/>
              <w:rPr>
                <w:rFonts w:ascii="Arial" w:eastAsia="Arial" w:hAnsi="Arial" w:cs="Arial"/>
                <w:sz w:val="20"/>
                <w:szCs w:val="20"/>
              </w:rPr>
            </w:pP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D0D3C84" w14:textId="77777777" w:rsidR="003A7AA9" w:rsidRDefault="003A7AA9" w:rsidP="005E32C4">
            <w:pPr>
              <w:widowControl w:val="0"/>
              <w:spacing w:after="0"/>
              <w:rPr>
                <w:rFonts w:ascii="Arial" w:eastAsia="Arial" w:hAnsi="Arial" w:cs="Arial"/>
                <w:sz w:val="20"/>
                <w:szCs w:val="20"/>
              </w:rPr>
            </w:pP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FD79ABF" w14:textId="77777777" w:rsidR="003A7AA9" w:rsidRDefault="003A7AA9" w:rsidP="005E32C4">
            <w:pPr>
              <w:widowControl w:val="0"/>
              <w:spacing w:after="0"/>
              <w:rPr>
                <w:rFonts w:ascii="Arial" w:eastAsia="Arial" w:hAnsi="Arial" w:cs="Arial"/>
                <w:sz w:val="20"/>
                <w:szCs w:val="20"/>
              </w:rPr>
            </w:pPr>
          </w:p>
        </w:tc>
      </w:tr>
      <w:tr w:rsidR="003A7AA9" w14:paraId="5101A560" w14:textId="77777777" w:rsidTr="005E32C4">
        <w:trPr>
          <w:trHeight w:val="52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88AE9B" w14:textId="77777777" w:rsidR="003A7AA9" w:rsidRDefault="003A7AA9" w:rsidP="005E32C4">
            <w:pPr>
              <w:widowControl w:val="0"/>
              <w:spacing w:after="0"/>
              <w:rPr>
                <w:rFonts w:ascii="Arial" w:eastAsia="Arial" w:hAnsi="Arial" w:cs="Arial"/>
                <w:sz w:val="20"/>
                <w:szCs w:val="20"/>
              </w:rPr>
            </w:pP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E9F3BFC" w14:textId="77777777" w:rsidR="003A7AA9" w:rsidRDefault="003A7AA9" w:rsidP="005E32C4">
            <w:pPr>
              <w:widowControl w:val="0"/>
              <w:spacing w:after="0"/>
              <w:rPr>
                <w:rFonts w:ascii="Arial" w:eastAsia="Arial" w:hAnsi="Arial" w:cs="Arial"/>
                <w:sz w:val="20"/>
                <w:szCs w:val="20"/>
              </w:rPr>
            </w:pP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CD1DEB" w14:textId="77777777" w:rsidR="003A7AA9" w:rsidRDefault="003A7AA9" w:rsidP="005E32C4">
            <w:pPr>
              <w:widowControl w:val="0"/>
              <w:spacing w:after="0"/>
              <w:rPr>
                <w:rFonts w:ascii="Arial" w:eastAsia="Arial" w:hAnsi="Arial" w:cs="Arial"/>
                <w:sz w:val="20"/>
                <w:szCs w:val="20"/>
              </w:rPr>
            </w:pPr>
          </w:p>
        </w:tc>
      </w:tr>
      <w:tr w:rsidR="003A7AA9" w14:paraId="350C48C4" w14:textId="77777777" w:rsidTr="005E32C4">
        <w:trPr>
          <w:trHeight w:val="52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322805" w14:textId="77777777" w:rsidR="003A7AA9" w:rsidRDefault="003A7AA9" w:rsidP="005E32C4">
            <w:pPr>
              <w:widowControl w:val="0"/>
              <w:spacing w:after="0"/>
              <w:rPr>
                <w:rFonts w:ascii="Arial" w:eastAsia="Arial" w:hAnsi="Arial" w:cs="Arial"/>
                <w:sz w:val="20"/>
                <w:szCs w:val="20"/>
              </w:rPr>
            </w:pP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3620FB" w14:textId="77777777" w:rsidR="003A7AA9" w:rsidRDefault="003A7AA9" w:rsidP="005E32C4">
            <w:pPr>
              <w:widowControl w:val="0"/>
              <w:spacing w:after="0"/>
              <w:rPr>
                <w:rFonts w:ascii="Arial" w:eastAsia="Arial" w:hAnsi="Arial" w:cs="Arial"/>
                <w:sz w:val="20"/>
                <w:szCs w:val="20"/>
              </w:rPr>
            </w:pP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9C1CDE" w14:textId="77777777" w:rsidR="003A7AA9" w:rsidRDefault="003A7AA9" w:rsidP="005E32C4">
            <w:pPr>
              <w:widowControl w:val="0"/>
              <w:spacing w:after="0"/>
              <w:rPr>
                <w:rFonts w:ascii="Arial" w:eastAsia="Arial" w:hAnsi="Arial" w:cs="Arial"/>
                <w:sz w:val="20"/>
                <w:szCs w:val="20"/>
              </w:rPr>
            </w:pPr>
          </w:p>
        </w:tc>
      </w:tr>
      <w:tr w:rsidR="003A7AA9" w14:paraId="0F021044" w14:textId="77777777" w:rsidTr="005E32C4">
        <w:trPr>
          <w:trHeight w:val="525"/>
        </w:trPr>
        <w:tc>
          <w:tcPr>
            <w:tcW w:w="82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50520F" w14:textId="77777777" w:rsidR="003A7AA9" w:rsidRDefault="003A7AA9" w:rsidP="005E32C4">
            <w:pPr>
              <w:widowControl w:val="0"/>
              <w:spacing w:after="0"/>
              <w:rPr>
                <w:rFonts w:ascii="Arial" w:eastAsia="Arial" w:hAnsi="Arial" w:cs="Arial"/>
                <w:sz w:val="20"/>
                <w:szCs w:val="20"/>
              </w:rPr>
            </w:pPr>
          </w:p>
        </w:tc>
        <w:tc>
          <w:tcPr>
            <w:tcW w:w="31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B68CE89" w14:textId="77777777" w:rsidR="003A7AA9" w:rsidRDefault="003A7AA9" w:rsidP="005E32C4">
            <w:pPr>
              <w:widowControl w:val="0"/>
              <w:spacing w:after="0"/>
              <w:rPr>
                <w:rFonts w:ascii="Arial" w:eastAsia="Arial" w:hAnsi="Arial" w:cs="Arial"/>
                <w:sz w:val="20"/>
                <w:szCs w:val="20"/>
              </w:rPr>
            </w:pPr>
          </w:p>
        </w:tc>
        <w:tc>
          <w:tcPr>
            <w:tcW w:w="32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EC82360" w14:textId="77777777" w:rsidR="003A7AA9" w:rsidRDefault="003A7AA9" w:rsidP="005E32C4">
            <w:pPr>
              <w:widowControl w:val="0"/>
              <w:spacing w:after="0"/>
              <w:rPr>
                <w:rFonts w:ascii="Arial" w:eastAsia="Arial" w:hAnsi="Arial" w:cs="Arial"/>
                <w:sz w:val="20"/>
                <w:szCs w:val="20"/>
              </w:rPr>
            </w:pPr>
          </w:p>
        </w:tc>
      </w:tr>
    </w:tbl>
    <w:p w14:paraId="5D36B3E1" w14:textId="77777777" w:rsidR="003A7AA9" w:rsidRDefault="003A7AA9" w:rsidP="003A7AA9">
      <w:pPr>
        <w:rPr>
          <w:b/>
          <w:color w:val="548DD4"/>
          <w:sz w:val="40"/>
          <w:szCs w:val="40"/>
        </w:rPr>
      </w:pPr>
      <w:r>
        <w:br w:type="page"/>
      </w:r>
    </w:p>
    <w:p w14:paraId="169F9AE7" w14:textId="77777777" w:rsidR="003A7AA9" w:rsidRDefault="003A7AA9" w:rsidP="003A7AA9">
      <w:pPr>
        <w:pStyle w:val="Heading1"/>
      </w:pPr>
      <w:bookmarkStart w:id="17" w:name="_3j2qqm3" w:colFirst="0" w:colLast="0"/>
      <w:bookmarkEnd w:id="17"/>
      <w:r>
        <w:lastRenderedPageBreak/>
        <w:t>Incident Response Framework</w:t>
      </w:r>
    </w:p>
    <w:p w14:paraId="0406536F" w14:textId="77777777" w:rsidR="003A7AA9" w:rsidRDefault="003A7AA9" w:rsidP="003A7AA9">
      <w:r>
        <w:t xml:space="preserve">[DISTRICT] recognizes that, despite reasonable and competent efforts to protect </w:t>
      </w:r>
      <w:r>
        <w:rPr>
          <w:b/>
        </w:rPr>
        <w:t>Information Resources</w:t>
      </w:r>
      <w:r>
        <w:t>, a breach or other loss of information is possible. The organization must make reasonable efforts and act competently to respond to a potential incident in a way that reduces the loss of information and potential harm to customers, partners, and the organization itself.</w:t>
      </w:r>
    </w:p>
    <w:p w14:paraId="01BB6FB1" w14:textId="77777777" w:rsidR="003A7AA9" w:rsidRDefault="003A7AA9" w:rsidP="003A7AA9">
      <w:r>
        <w:t xml:space="preserve">Developing a well-defined incident response framework is critical to an effective incident response plan.  The [DISTRICT] incident response framework comprises </w:t>
      </w:r>
      <w:r>
        <w:rPr>
          <w:b/>
        </w:rPr>
        <w:t>six phases</w:t>
      </w:r>
      <w:r>
        <w:t xml:space="preserve"> that ensure a consistent and systematic approach.  </w:t>
      </w:r>
    </w:p>
    <w:p w14:paraId="0EB88CC8" w14:textId="77777777" w:rsidR="003A7AA9" w:rsidRDefault="003A7AA9" w:rsidP="003A7AA9">
      <w:pPr>
        <w:pStyle w:val="Heading3"/>
      </w:pPr>
      <w:bookmarkStart w:id="18" w:name="_1y810tw" w:colFirst="0" w:colLast="0"/>
      <w:bookmarkEnd w:id="18"/>
      <w:r>
        <w:t>Phase I – Preparation</w:t>
      </w:r>
    </w:p>
    <w:p w14:paraId="58FD7FF7" w14:textId="77777777" w:rsidR="003A7AA9" w:rsidRDefault="003A7AA9" w:rsidP="003A7AA9">
      <w:r>
        <w:t>It is essential to establish a Cyber Security Incident Response Team (CSIRT), define appropriate lines of communication, articulate services necessary to support response activities, and procure the necessary tools. (See Phase I – Preparation Details)</w:t>
      </w:r>
    </w:p>
    <w:p w14:paraId="10231720" w14:textId="77777777" w:rsidR="003A7AA9" w:rsidRDefault="003A7AA9" w:rsidP="003A7AA9">
      <w:pPr>
        <w:pStyle w:val="Heading3"/>
      </w:pPr>
      <w:bookmarkStart w:id="19" w:name="_4i7ojhp" w:colFirst="0" w:colLast="0"/>
      <w:bookmarkEnd w:id="19"/>
      <w:r>
        <w:t>Phase II – Identification and Assessment</w:t>
      </w:r>
    </w:p>
    <w:p w14:paraId="2D3AEBC9" w14:textId="77777777" w:rsidR="003A7AA9" w:rsidRDefault="003A7AA9" w:rsidP="003A7AA9">
      <w:r>
        <w:t>Identifying an event and conducting an assessment should be performed to confirm the existence of an incident.  The assessment should include determining the scope, impact, and extent of the damage caused by the incident.  In the event of possible legal action, digital evidence will be preserved, and forensic analysis may be conducted consistent with legislative and legal requirements. (See Phase II - Identification and Assessment)</w:t>
      </w:r>
    </w:p>
    <w:p w14:paraId="48744A99" w14:textId="77777777" w:rsidR="003A7AA9" w:rsidRDefault="003A7AA9" w:rsidP="003A7AA9">
      <w:pPr>
        <w:pStyle w:val="Heading3"/>
      </w:pPr>
      <w:bookmarkStart w:id="20" w:name="_2xcytpi" w:colFirst="0" w:colLast="0"/>
      <w:bookmarkEnd w:id="20"/>
      <w:r>
        <w:t>Phase III – Containment and Intelligence</w:t>
      </w:r>
    </w:p>
    <w:p w14:paraId="305E9B7C" w14:textId="77777777" w:rsidR="003A7AA9" w:rsidRDefault="003A7AA9" w:rsidP="003A7AA9">
      <w:r>
        <w:t>Containment of the incident is necessary to minimize and isolate the damage caused.  Steps must be taken to ensure that the scope of the incident does not spread to include other systems and Information Resources.  Root cause analysis is required prior to moving beyond the Containment phase and may require expertise from outside parties. (See Phase III – Containment and Intelligence)</w:t>
      </w:r>
    </w:p>
    <w:p w14:paraId="387FBDF6" w14:textId="77777777" w:rsidR="003A7AA9" w:rsidRDefault="003A7AA9" w:rsidP="003A7AA9">
      <w:pPr>
        <w:pStyle w:val="Heading3"/>
      </w:pPr>
      <w:bookmarkStart w:id="21" w:name="_1ci93xb" w:colFirst="0" w:colLast="0"/>
      <w:bookmarkEnd w:id="21"/>
      <w:r>
        <w:t>Phase IV – Eradication</w:t>
      </w:r>
    </w:p>
    <w:p w14:paraId="17A75F03" w14:textId="77777777" w:rsidR="003A7AA9" w:rsidRDefault="003A7AA9" w:rsidP="003A7AA9">
      <w:r>
        <w:t>Eradication requires the removal or addressing of all components and symptoms of the incident. Further, validation must be performed to ensure the incident does not reoccur. (See Phase IV – Eradication Details)</w:t>
      </w:r>
    </w:p>
    <w:p w14:paraId="0AF4A500" w14:textId="77777777" w:rsidR="003A7AA9" w:rsidRDefault="003A7AA9" w:rsidP="003A7AA9">
      <w:pPr>
        <w:pStyle w:val="Heading3"/>
      </w:pPr>
      <w:bookmarkStart w:id="22" w:name="_3whwml4" w:colFirst="0" w:colLast="0"/>
      <w:bookmarkEnd w:id="22"/>
      <w:r>
        <w:t>Phase V – Recovery</w:t>
      </w:r>
    </w:p>
    <w:p w14:paraId="666A993C" w14:textId="77777777" w:rsidR="003A7AA9" w:rsidRDefault="003A7AA9" w:rsidP="003A7AA9">
      <w:r>
        <w:t>Recovery involves the steps required to restore data and systems to a healthy working state allowing core operations to be returned.</w:t>
      </w:r>
    </w:p>
    <w:p w14:paraId="22858165" w14:textId="77777777" w:rsidR="003A7AA9" w:rsidRDefault="003A7AA9" w:rsidP="003A7AA9">
      <w:pPr>
        <w:pStyle w:val="Heading3"/>
      </w:pPr>
      <w:bookmarkStart w:id="23" w:name="_2bn6wsx" w:colFirst="0" w:colLast="0"/>
      <w:bookmarkEnd w:id="23"/>
      <w:r>
        <w:t>Phase VI – Lessons Learned</w:t>
      </w:r>
    </w:p>
    <w:p w14:paraId="76C1B70F" w14:textId="77777777" w:rsidR="003A7AA9" w:rsidRDefault="003A7AA9" w:rsidP="003A7AA9">
      <w:r>
        <w:t xml:space="preserve">The Lessons Learned phase includes post-incident analysis on the system(s) that were impacted by the incident and other potentially vulnerable systems. Lessons learned from the incident are communicated to executive management and action plans are developed to improve future incident management practices and reduce risk exposure.  </w:t>
      </w:r>
    </w:p>
    <w:p w14:paraId="0098C392" w14:textId="77777777" w:rsidR="003A7AA9" w:rsidRDefault="003A7AA9" w:rsidP="003A7AA9">
      <w:pPr>
        <w:keepNext/>
        <w:jc w:val="center"/>
      </w:pPr>
      <w:r>
        <w:rPr>
          <w:noProof/>
        </w:rPr>
        <w:lastRenderedPageBreak/>
        <w:drawing>
          <wp:inline distT="0" distB="0" distL="0" distR="0" wp14:anchorId="2C427AA1" wp14:editId="0D6739D3">
            <wp:extent cx="3656685" cy="5462269"/>
            <wp:effectExtent l="0" t="0" r="0" b="0"/>
            <wp:docPr id="5" name="image5.png" descr="Chart, diagram,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5.png" descr="Chart, diagram, funnel chart&#10;&#10;Description automatically generated"/>
                    <pic:cNvPicPr preferRelativeResize="0"/>
                  </pic:nvPicPr>
                  <pic:blipFill>
                    <a:blip r:embed="rId23"/>
                    <a:srcRect/>
                    <a:stretch>
                      <a:fillRect/>
                    </a:stretch>
                  </pic:blipFill>
                  <pic:spPr>
                    <a:xfrm>
                      <a:off x="0" y="0"/>
                      <a:ext cx="3656685" cy="5462269"/>
                    </a:xfrm>
                    <a:prstGeom prst="rect">
                      <a:avLst/>
                    </a:prstGeom>
                    <a:ln/>
                  </pic:spPr>
                </pic:pic>
              </a:graphicData>
            </a:graphic>
          </wp:inline>
        </w:drawing>
      </w:r>
    </w:p>
    <w:p w14:paraId="7F937B19" w14:textId="77777777" w:rsidR="003A7AA9" w:rsidRDefault="003A7AA9" w:rsidP="003A7AA9">
      <w:pPr>
        <w:pBdr>
          <w:top w:val="nil"/>
          <w:left w:val="nil"/>
          <w:bottom w:val="nil"/>
          <w:right w:val="nil"/>
          <w:between w:val="nil"/>
        </w:pBdr>
        <w:spacing w:after="180" w:line="240" w:lineRule="auto"/>
        <w:jc w:val="center"/>
        <w:rPr>
          <w:b/>
          <w:smallCaps/>
          <w:color w:val="FF9E1B"/>
          <w:sz w:val="20"/>
          <w:szCs w:val="20"/>
        </w:rPr>
      </w:pPr>
      <w:bookmarkStart w:id="24" w:name="_qsh70q" w:colFirst="0" w:colLast="0"/>
      <w:bookmarkEnd w:id="24"/>
      <w:r>
        <w:rPr>
          <w:b/>
          <w:smallCaps/>
          <w:color w:val="FF9E1B"/>
          <w:sz w:val="20"/>
          <w:szCs w:val="20"/>
        </w:rPr>
        <w:t xml:space="preserve">Figure </w:t>
      </w:r>
      <w:proofErr w:type="gramStart"/>
      <w:r>
        <w:rPr>
          <w:b/>
          <w:smallCaps/>
          <w:color w:val="FF9E1B"/>
          <w:sz w:val="20"/>
          <w:szCs w:val="20"/>
        </w:rPr>
        <w:t>1:PICERL</w:t>
      </w:r>
      <w:proofErr w:type="gramEnd"/>
      <w:r>
        <w:rPr>
          <w:b/>
          <w:smallCaps/>
          <w:color w:val="FF9E1B"/>
          <w:sz w:val="20"/>
          <w:szCs w:val="20"/>
        </w:rPr>
        <w:t xml:space="preserve"> Framework Model</w:t>
      </w:r>
    </w:p>
    <w:p w14:paraId="57E65DBA" w14:textId="77777777" w:rsidR="003A7AA9" w:rsidRDefault="003A7AA9" w:rsidP="003A7AA9">
      <w:pPr>
        <w:pStyle w:val="Heading4"/>
      </w:pPr>
      <w:bookmarkStart w:id="25" w:name="_3as4poj" w:colFirst="0" w:colLast="0"/>
      <w:bookmarkEnd w:id="25"/>
      <w:r>
        <w:t>Reference</w:t>
      </w:r>
    </w:p>
    <w:p w14:paraId="3BA68050" w14:textId="77777777" w:rsidR="003A7AA9" w:rsidRDefault="004C4D3B" w:rsidP="00BA264E">
      <w:pPr>
        <w:numPr>
          <w:ilvl w:val="0"/>
          <w:numId w:val="50"/>
        </w:numPr>
        <w:pBdr>
          <w:top w:val="nil"/>
          <w:left w:val="nil"/>
          <w:bottom w:val="nil"/>
          <w:right w:val="nil"/>
          <w:between w:val="nil"/>
        </w:pBdr>
        <w:spacing w:after="180" w:line="240" w:lineRule="auto"/>
      </w:pPr>
      <w:hyperlink r:id="rId24">
        <w:r w:rsidR="003A7AA9">
          <w:rPr>
            <w:color w:val="0000FF"/>
            <w:sz w:val="20"/>
            <w:szCs w:val="20"/>
            <w:u w:val="single"/>
          </w:rPr>
          <w:t>SANS PICERL Incident Response Model</w:t>
        </w:r>
      </w:hyperlink>
    </w:p>
    <w:p w14:paraId="7D954B6F" w14:textId="77777777" w:rsidR="003A7AA9" w:rsidRDefault="003A7AA9" w:rsidP="003A7AA9">
      <w:bookmarkStart w:id="26" w:name="_1pxezwc" w:colFirst="0" w:colLast="0"/>
      <w:bookmarkEnd w:id="26"/>
      <w:r>
        <w:br w:type="page"/>
      </w:r>
    </w:p>
    <w:p w14:paraId="637BE160" w14:textId="77777777" w:rsidR="003A7AA9" w:rsidRDefault="003A7AA9" w:rsidP="003A7AA9">
      <w:pPr>
        <w:pStyle w:val="Heading2"/>
      </w:pPr>
      <w:bookmarkStart w:id="27" w:name="_49x2ik5" w:colFirst="0" w:colLast="0"/>
      <w:bookmarkEnd w:id="27"/>
      <w:r>
        <w:lastRenderedPageBreak/>
        <w:t>Phase I – Preparation Details</w:t>
      </w:r>
    </w:p>
    <w:p w14:paraId="22820A0D" w14:textId="77777777" w:rsidR="003A7AA9" w:rsidRDefault="003A7AA9" w:rsidP="003A7AA9">
      <w:r>
        <w:t>The Preparation phase is easily the most important and often overlooked phase. Without proper preparation incident response activities may be disorganized, expensive, and could cause irreparable harm to [DISTRICT].  Tasks included in the Preparation phase include but are not limited to the following.</w:t>
      </w:r>
    </w:p>
    <w:p w14:paraId="71C856F5"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Establish Cyber Security Incident Handling Team (IHT) and Cyber Security Incident Response Team (CSIRT).</w:t>
      </w:r>
    </w:p>
    <w:p w14:paraId="2DBCE4B9"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Ensure appropriate parties are aware of incident reporting processes. (See Reporting Incidents)</w:t>
      </w:r>
    </w:p>
    <w:p w14:paraId="429F6074"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Document and share cyber insurance details with appropriate parties. (See Appendix IX)</w:t>
      </w:r>
    </w:p>
    <w:p w14:paraId="77441469"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Validate Logging, Alerting, and Monitoring policy compliance.</w:t>
      </w:r>
    </w:p>
    <w:p w14:paraId="09CFEAEC"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Ensure CSIRT receives appropriate training based on skill gap analysis, career development efforts, and skill retention needs.</w:t>
      </w:r>
    </w:p>
    <w:p w14:paraId="08740D12"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Ensure CSIRT has access to the tools and equipment needed based on estimated ROI and the organization’s risk appetite.</w:t>
      </w:r>
    </w:p>
    <w:p w14:paraId="67261AE4"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Define and document standard operating procedures and workflows for both IHT and CSIRT.</w:t>
      </w:r>
    </w:p>
    <w:p w14:paraId="3BE2953D"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Improve documentation, checklists, references, etc.</w:t>
      </w:r>
    </w:p>
    <w:p w14:paraId="7E841B06"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Maintain and validate Network Diagrams and Asset Inventories.</w:t>
      </w:r>
    </w:p>
    <w:p w14:paraId="2D0DBB87"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 xml:space="preserve">Review Penetration Test reports and </w:t>
      </w:r>
      <w:r>
        <w:rPr>
          <w:sz w:val="20"/>
          <w:szCs w:val="20"/>
        </w:rPr>
        <w:t>validates</w:t>
      </w:r>
      <w:r>
        <w:rPr>
          <w:color w:val="000000"/>
          <w:sz w:val="20"/>
          <w:szCs w:val="20"/>
        </w:rPr>
        <w:t xml:space="preserve"> remediations to findings.</w:t>
      </w:r>
    </w:p>
    <w:p w14:paraId="02DFF7BF" w14:textId="77777777" w:rsidR="003A7AA9" w:rsidRDefault="003A7AA9" w:rsidP="00BA264E">
      <w:pPr>
        <w:numPr>
          <w:ilvl w:val="0"/>
          <w:numId w:val="31"/>
        </w:numPr>
        <w:pBdr>
          <w:top w:val="nil"/>
          <w:left w:val="nil"/>
          <w:bottom w:val="nil"/>
          <w:right w:val="nil"/>
          <w:between w:val="nil"/>
        </w:pBdr>
        <w:spacing w:after="0" w:line="240" w:lineRule="auto"/>
      </w:pPr>
      <w:r>
        <w:rPr>
          <w:color w:val="000000"/>
          <w:sz w:val="20"/>
          <w:szCs w:val="20"/>
        </w:rPr>
        <w:t xml:space="preserve">Review Vulnerability Management reports and </w:t>
      </w:r>
      <w:r>
        <w:rPr>
          <w:sz w:val="20"/>
          <w:szCs w:val="20"/>
        </w:rPr>
        <w:t>validate</w:t>
      </w:r>
      <w:r>
        <w:rPr>
          <w:color w:val="000000"/>
          <w:sz w:val="20"/>
          <w:szCs w:val="20"/>
        </w:rPr>
        <w:t xml:space="preserve"> remediation efforts.</w:t>
      </w:r>
    </w:p>
    <w:p w14:paraId="65301BB9" w14:textId="77777777" w:rsidR="003A7AA9" w:rsidRDefault="003A7AA9" w:rsidP="00BA264E">
      <w:pPr>
        <w:numPr>
          <w:ilvl w:val="0"/>
          <w:numId w:val="31"/>
        </w:numPr>
        <w:pBdr>
          <w:top w:val="nil"/>
          <w:left w:val="nil"/>
          <w:bottom w:val="nil"/>
          <w:right w:val="nil"/>
          <w:between w:val="nil"/>
        </w:pBdr>
        <w:spacing w:after="180" w:line="240" w:lineRule="auto"/>
      </w:pPr>
      <w:r>
        <w:rPr>
          <w:color w:val="000000"/>
          <w:sz w:val="20"/>
          <w:szCs w:val="20"/>
        </w:rPr>
        <w:t xml:space="preserve">Establish disposable and disabled </w:t>
      </w:r>
      <w:proofErr w:type="gramStart"/>
      <w:r>
        <w:rPr>
          <w:color w:val="000000"/>
          <w:sz w:val="20"/>
          <w:szCs w:val="20"/>
        </w:rPr>
        <w:t>Administrative</w:t>
      </w:r>
      <w:proofErr w:type="gramEnd"/>
      <w:r>
        <w:rPr>
          <w:color w:val="000000"/>
          <w:sz w:val="20"/>
          <w:szCs w:val="20"/>
        </w:rPr>
        <w:t xml:space="preserve"> credentials to be enabled and used for investigations.</w:t>
      </w:r>
    </w:p>
    <w:p w14:paraId="01A4710A" w14:textId="77777777" w:rsidR="003A7AA9" w:rsidRDefault="003A7AA9" w:rsidP="003A7AA9">
      <w:r>
        <w:t xml:space="preserve">Finally, it should be noted that Phase I is continuous or at least cyclical as incidents </w:t>
      </w:r>
      <w:proofErr w:type="gramStart"/>
      <w:r>
        <w:t>are</w:t>
      </w:r>
      <w:proofErr w:type="gramEnd"/>
      <w:r>
        <w:t xml:space="preserve"> brought to conclusion.</w:t>
      </w:r>
    </w:p>
    <w:p w14:paraId="1C91352C" w14:textId="77777777" w:rsidR="003A7AA9" w:rsidRDefault="003A7AA9" w:rsidP="003A7AA9">
      <w:pPr>
        <w:pStyle w:val="Heading3"/>
      </w:pPr>
      <w:bookmarkStart w:id="28" w:name="_2p2csry" w:colFirst="0" w:colLast="0"/>
      <w:bookmarkEnd w:id="28"/>
      <w:r>
        <w:t>Reporting Incidents</w:t>
      </w:r>
    </w:p>
    <w:p w14:paraId="09B196BB" w14:textId="77777777" w:rsidR="003A7AA9" w:rsidRDefault="003A7AA9" w:rsidP="003A7AA9">
      <w:r>
        <w:t xml:space="preserve">Effective ways for both internal and outside parties to report incidents is equally critical as sometimes users of [DISTRICT] systems and information may be the first to observe a problem. Review the different types of incidents addressed in Phase II under </w:t>
      </w:r>
      <w:r>
        <w:rPr>
          <w:i/>
        </w:rPr>
        <w:t>Incident Categorization</w:t>
      </w:r>
      <w:r>
        <w:t xml:space="preserve"> and list or establish reporting methods for a variety of incident types.</w:t>
      </w:r>
    </w:p>
    <w:p w14:paraId="202DD424"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65B02629"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046088F5"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7F96D81E"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3B449CBE"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2FB4D277"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25B35365" w14:textId="77777777" w:rsidR="00A1724F" w:rsidRDefault="00A1724F" w:rsidP="003A7AA9">
      <w:pPr>
        <w:keepNext/>
        <w:pBdr>
          <w:top w:val="nil"/>
          <w:left w:val="nil"/>
          <w:bottom w:val="nil"/>
          <w:right w:val="nil"/>
          <w:between w:val="nil"/>
        </w:pBdr>
        <w:spacing w:after="180" w:line="240" w:lineRule="auto"/>
        <w:rPr>
          <w:b/>
          <w:smallCaps/>
          <w:color w:val="FF9E1B"/>
          <w:sz w:val="20"/>
          <w:szCs w:val="20"/>
        </w:rPr>
      </w:pPr>
    </w:p>
    <w:p w14:paraId="42E35812" w14:textId="77777777" w:rsidR="00A1724F" w:rsidRDefault="00A1724F">
      <w:pPr>
        <w:spacing w:after="160" w:line="259" w:lineRule="auto"/>
        <w:rPr>
          <w:b/>
          <w:smallCaps/>
          <w:color w:val="FF9E1B"/>
          <w:sz w:val="20"/>
          <w:szCs w:val="20"/>
        </w:rPr>
      </w:pPr>
      <w:r>
        <w:rPr>
          <w:b/>
          <w:smallCaps/>
          <w:color w:val="FF9E1B"/>
          <w:sz w:val="20"/>
          <w:szCs w:val="20"/>
        </w:rPr>
        <w:br w:type="page"/>
      </w:r>
    </w:p>
    <w:p w14:paraId="7CF03652" w14:textId="53FA42D9" w:rsidR="003A7AA9" w:rsidRDefault="003A7AA9" w:rsidP="003A7AA9">
      <w:pPr>
        <w:keepNext/>
        <w:pBdr>
          <w:top w:val="nil"/>
          <w:left w:val="nil"/>
          <w:bottom w:val="nil"/>
          <w:right w:val="nil"/>
          <w:between w:val="nil"/>
        </w:pBdr>
        <w:spacing w:after="180" w:line="240" w:lineRule="auto"/>
        <w:rPr>
          <w:b/>
          <w:smallCaps/>
          <w:color w:val="FF0000"/>
          <w:sz w:val="20"/>
          <w:szCs w:val="20"/>
        </w:rPr>
      </w:pPr>
      <w:r>
        <w:rPr>
          <w:b/>
          <w:smallCaps/>
          <w:color w:val="FF9E1B"/>
          <w:sz w:val="20"/>
          <w:szCs w:val="20"/>
        </w:rPr>
        <w:lastRenderedPageBreak/>
        <w:t>Table 2: Incident Reporting Guide</w:t>
      </w:r>
      <w:r w:rsidR="000547EF">
        <w:rPr>
          <w:b/>
          <w:smallCaps/>
          <w:color w:val="FF9E1B"/>
          <w:sz w:val="20"/>
          <w:szCs w:val="20"/>
        </w:rPr>
        <w:br/>
      </w:r>
    </w:p>
    <w:tbl>
      <w:tblPr>
        <w:tblpPr w:leftFromText="180" w:rightFromText="180" w:vertAnchor="text" w:tblpY="1"/>
        <w:tblOverlap w:val="never"/>
        <w:tblW w:w="846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2490"/>
        <w:gridCol w:w="3090"/>
        <w:gridCol w:w="1440"/>
        <w:gridCol w:w="1440"/>
      </w:tblGrid>
      <w:tr w:rsidR="003A7AA9" w14:paraId="6AAF7AE9" w14:textId="77777777" w:rsidTr="00A1724F">
        <w:tc>
          <w:tcPr>
            <w:tcW w:w="2490" w:type="dxa"/>
          </w:tcPr>
          <w:p w14:paraId="2660DAB2" w14:textId="45A2025B" w:rsidR="003A7AA9" w:rsidRDefault="003A7AA9" w:rsidP="00A1724F">
            <w:pPr>
              <w:keepNext/>
              <w:rPr>
                <w:b/>
              </w:rPr>
            </w:pPr>
            <w:r>
              <w:rPr>
                <w:b/>
              </w:rPr>
              <w:t>Incident Type</w:t>
            </w:r>
          </w:p>
        </w:tc>
        <w:tc>
          <w:tcPr>
            <w:tcW w:w="3090" w:type="dxa"/>
          </w:tcPr>
          <w:p w14:paraId="6CB293F0" w14:textId="77777777" w:rsidR="003A7AA9" w:rsidRDefault="003A7AA9" w:rsidP="00A1724F">
            <w:pPr>
              <w:keepNext/>
              <w:rPr>
                <w:b/>
              </w:rPr>
            </w:pPr>
            <w:r>
              <w:rPr>
                <w:b/>
              </w:rPr>
              <w:t>Reporting Method</w:t>
            </w:r>
          </w:p>
        </w:tc>
        <w:tc>
          <w:tcPr>
            <w:tcW w:w="1440" w:type="dxa"/>
          </w:tcPr>
          <w:p w14:paraId="19E23DA6" w14:textId="77777777" w:rsidR="003A7AA9" w:rsidRDefault="003A7AA9" w:rsidP="00A1724F">
            <w:pPr>
              <w:keepNext/>
              <w:rPr>
                <w:b/>
              </w:rPr>
            </w:pPr>
            <w:r>
              <w:rPr>
                <w:b/>
              </w:rPr>
              <w:t>MTTD</w:t>
            </w:r>
          </w:p>
        </w:tc>
        <w:tc>
          <w:tcPr>
            <w:tcW w:w="1440" w:type="dxa"/>
          </w:tcPr>
          <w:p w14:paraId="1763CCAB" w14:textId="77777777" w:rsidR="003A7AA9" w:rsidRDefault="003A7AA9" w:rsidP="00A1724F">
            <w:pPr>
              <w:keepNext/>
              <w:rPr>
                <w:b/>
              </w:rPr>
            </w:pPr>
            <w:r>
              <w:rPr>
                <w:b/>
              </w:rPr>
              <w:t>MTTR</w:t>
            </w:r>
          </w:p>
        </w:tc>
      </w:tr>
      <w:tr w:rsidR="003A7AA9" w14:paraId="5F0A1885" w14:textId="77777777" w:rsidTr="00A1724F">
        <w:tc>
          <w:tcPr>
            <w:tcW w:w="2490" w:type="dxa"/>
          </w:tcPr>
          <w:p w14:paraId="690B1EB9" w14:textId="77777777" w:rsidR="003A7AA9" w:rsidRDefault="003A7AA9" w:rsidP="00A1724F">
            <w:pPr>
              <w:keepNext/>
              <w:rPr>
                <w:i/>
                <w:sz w:val="16"/>
                <w:szCs w:val="16"/>
              </w:rPr>
            </w:pPr>
            <w:r>
              <w:rPr>
                <w:i/>
                <w:sz w:val="16"/>
                <w:szCs w:val="16"/>
              </w:rPr>
              <w:t>Fill in the table below based on the criteria to the right</w:t>
            </w:r>
          </w:p>
        </w:tc>
        <w:tc>
          <w:tcPr>
            <w:tcW w:w="3090" w:type="dxa"/>
          </w:tcPr>
          <w:p w14:paraId="6AA6967E" w14:textId="77777777" w:rsidR="003A7AA9" w:rsidRDefault="003A7AA9" w:rsidP="00A1724F">
            <w:pPr>
              <w:keepNext/>
              <w:rPr>
                <w:i/>
                <w:sz w:val="16"/>
                <w:szCs w:val="16"/>
              </w:rPr>
            </w:pPr>
            <w:r>
              <w:rPr>
                <w:i/>
                <w:sz w:val="16"/>
                <w:szCs w:val="16"/>
              </w:rPr>
              <w:t>How are we made aware that an incident is occurring?</w:t>
            </w:r>
          </w:p>
        </w:tc>
        <w:tc>
          <w:tcPr>
            <w:tcW w:w="1440" w:type="dxa"/>
          </w:tcPr>
          <w:p w14:paraId="13E84036" w14:textId="77777777" w:rsidR="003A7AA9" w:rsidRDefault="003A7AA9" w:rsidP="00A1724F">
            <w:pPr>
              <w:keepNext/>
              <w:rPr>
                <w:i/>
                <w:sz w:val="16"/>
                <w:szCs w:val="16"/>
              </w:rPr>
            </w:pPr>
            <w:r>
              <w:rPr>
                <w:i/>
                <w:sz w:val="16"/>
                <w:szCs w:val="16"/>
              </w:rPr>
              <w:t>Mean time to discovery (MTTD)</w:t>
            </w:r>
          </w:p>
        </w:tc>
        <w:tc>
          <w:tcPr>
            <w:tcW w:w="1440" w:type="dxa"/>
          </w:tcPr>
          <w:p w14:paraId="4FF40253" w14:textId="77777777" w:rsidR="003A7AA9" w:rsidRDefault="003A7AA9" w:rsidP="00A1724F">
            <w:pPr>
              <w:keepNext/>
              <w:rPr>
                <w:i/>
                <w:sz w:val="16"/>
                <w:szCs w:val="16"/>
              </w:rPr>
            </w:pPr>
            <w:r>
              <w:rPr>
                <w:i/>
                <w:sz w:val="16"/>
                <w:szCs w:val="16"/>
              </w:rPr>
              <w:t>Mean time to response (MTTR)</w:t>
            </w:r>
            <w:r>
              <w:rPr>
                <w:i/>
                <w:sz w:val="16"/>
                <w:szCs w:val="16"/>
              </w:rPr>
              <w:br/>
              <w:t>Find, Investigate, and Address</w:t>
            </w:r>
          </w:p>
        </w:tc>
      </w:tr>
      <w:tr w:rsidR="003A7AA9" w14:paraId="66A7CB84" w14:textId="77777777" w:rsidTr="00A1724F">
        <w:tc>
          <w:tcPr>
            <w:tcW w:w="2490" w:type="dxa"/>
          </w:tcPr>
          <w:p w14:paraId="215B9583" w14:textId="77777777" w:rsidR="003A7AA9" w:rsidRDefault="003A7AA9" w:rsidP="00A1724F">
            <w:pPr>
              <w:keepNext/>
            </w:pPr>
            <w:r>
              <w:t>Data theft, breach, corruption, or unauthorized distribution</w:t>
            </w:r>
          </w:p>
        </w:tc>
        <w:tc>
          <w:tcPr>
            <w:tcW w:w="3090" w:type="dxa"/>
          </w:tcPr>
          <w:p w14:paraId="51838B58" w14:textId="77777777" w:rsidR="003A7AA9" w:rsidRDefault="003A7AA9" w:rsidP="00A1724F">
            <w:pPr>
              <w:keepNext/>
            </w:pPr>
            <w:r>
              <w:t>Phone, email, in-person, alert</w:t>
            </w:r>
          </w:p>
        </w:tc>
        <w:tc>
          <w:tcPr>
            <w:tcW w:w="1440" w:type="dxa"/>
          </w:tcPr>
          <w:p w14:paraId="3E85971F" w14:textId="77777777" w:rsidR="003A7AA9" w:rsidRDefault="003A7AA9" w:rsidP="00A1724F">
            <w:pPr>
              <w:keepNext/>
            </w:pPr>
          </w:p>
        </w:tc>
        <w:tc>
          <w:tcPr>
            <w:tcW w:w="1440" w:type="dxa"/>
          </w:tcPr>
          <w:p w14:paraId="2603462C" w14:textId="77777777" w:rsidR="003A7AA9" w:rsidRDefault="003A7AA9" w:rsidP="00A1724F">
            <w:pPr>
              <w:keepNext/>
            </w:pPr>
          </w:p>
        </w:tc>
      </w:tr>
      <w:tr w:rsidR="003A7AA9" w14:paraId="3F4E4BB3" w14:textId="77777777" w:rsidTr="00A1724F">
        <w:tc>
          <w:tcPr>
            <w:tcW w:w="2490" w:type="dxa"/>
          </w:tcPr>
          <w:p w14:paraId="4E37765F" w14:textId="77777777" w:rsidR="003A7AA9" w:rsidRDefault="003A7AA9" w:rsidP="00A1724F">
            <w:pPr>
              <w:keepNext/>
            </w:pPr>
            <w:r>
              <w:t>Email Phishing/Spoofing</w:t>
            </w:r>
          </w:p>
        </w:tc>
        <w:tc>
          <w:tcPr>
            <w:tcW w:w="3090" w:type="dxa"/>
          </w:tcPr>
          <w:p w14:paraId="40C4F82C" w14:textId="77777777" w:rsidR="003A7AA9" w:rsidRDefault="003A7AA9" w:rsidP="00A1724F">
            <w:pPr>
              <w:keepNext/>
            </w:pPr>
            <w:r>
              <w:t xml:space="preserve">Phone, email, in-person, alert, </w:t>
            </w:r>
          </w:p>
        </w:tc>
        <w:tc>
          <w:tcPr>
            <w:tcW w:w="1440" w:type="dxa"/>
          </w:tcPr>
          <w:p w14:paraId="5F718BC5" w14:textId="77777777" w:rsidR="003A7AA9" w:rsidRDefault="003A7AA9" w:rsidP="00A1724F">
            <w:pPr>
              <w:keepNext/>
            </w:pPr>
          </w:p>
        </w:tc>
        <w:tc>
          <w:tcPr>
            <w:tcW w:w="1440" w:type="dxa"/>
          </w:tcPr>
          <w:p w14:paraId="220BF1F7" w14:textId="77777777" w:rsidR="003A7AA9" w:rsidRDefault="003A7AA9" w:rsidP="00A1724F">
            <w:pPr>
              <w:keepNext/>
            </w:pPr>
          </w:p>
        </w:tc>
      </w:tr>
      <w:tr w:rsidR="003A7AA9" w14:paraId="0BE028B8" w14:textId="77777777" w:rsidTr="00A1724F">
        <w:tc>
          <w:tcPr>
            <w:tcW w:w="2490" w:type="dxa"/>
          </w:tcPr>
          <w:p w14:paraId="39BAE9FE" w14:textId="77777777" w:rsidR="003A7AA9" w:rsidRDefault="003A7AA9" w:rsidP="00A1724F">
            <w:pPr>
              <w:keepNext/>
            </w:pPr>
            <w:r>
              <w:t>Privilege escalation</w:t>
            </w:r>
          </w:p>
        </w:tc>
        <w:tc>
          <w:tcPr>
            <w:tcW w:w="3090" w:type="dxa"/>
          </w:tcPr>
          <w:p w14:paraId="52AF988D" w14:textId="77777777" w:rsidR="003A7AA9" w:rsidRDefault="003A7AA9" w:rsidP="00A1724F">
            <w:pPr>
              <w:keepNext/>
            </w:pPr>
          </w:p>
        </w:tc>
        <w:tc>
          <w:tcPr>
            <w:tcW w:w="1440" w:type="dxa"/>
          </w:tcPr>
          <w:p w14:paraId="357C4CEA" w14:textId="77777777" w:rsidR="003A7AA9" w:rsidRDefault="003A7AA9" w:rsidP="00A1724F">
            <w:pPr>
              <w:keepNext/>
            </w:pPr>
          </w:p>
        </w:tc>
        <w:tc>
          <w:tcPr>
            <w:tcW w:w="1440" w:type="dxa"/>
          </w:tcPr>
          <w:p w14:paraId="7C9F71DD" w14:textId="77777777" w:rsidR="003A7AA9" w:rsidRDefault="003A7AA9" w:rsidP="00A1724F">
            <w:pPr>
              <w:keepNext/>
            </w:pPr>
          </w:p>
        </w:tc>
      </w:tr>
      <w:tr w:rsidR="003A7AA9" w14:paraId="5E4406ED" w14:textId="77777777" w:rsidTr="00A1724F">
        <w:tc>
          <w:tcPr>
            <w:tcW w:w="2490" w:type="dxa"/>
          </w:tcPr>
          <w:p w14:paraId="3186D105" w14:textId="77777777" w:rsidR="003A7AA9" w:rsidRDefault="003A7AA9" w:rsidP="00A1724F">
            <w:pPr>
              <w:keepNext/>
            </w:pPr>
            <w:r>
              <w:t>Physical access breach</w:t>
            </w:r>
          </w:p>
        </w:tc>
        <w:tc>
          <w:tcPr>
            <w:tcW w:w="3090" w:type="dxa"/>
          </w:tcPr>
          <w:p w14:paraId="1C0D6CCF" w14:textId="77777777" w:rsidR="003A7AA9" w:rsidRDefault="003A7AA9" w:rsidP="00A1724F">
            <w:pPr>
              <w:keepNext/>
            </w:pPr>
            <w:r>
              <w:t>Security alarms, in-person</w:t>
            </w:r>
          </w:p>
        </w:tc>
        <w:tc>
          <w:tcPr>
            <w:tcW w:w="1440" w:type="dxa"/>
          </w:tcPr>
          <w:p w14:paraId="4A13F952" w14:textId="77777777" w:rsidR="003A7AA9" w:rsidRDefault="003A7AA9" w:rsidP="00A1724F">
            <w:pPr>
              <w:keepNext/>
            </w:pPr>
          </w:p>
        </w:tc>
        <w:tc>
          <w:tcPr>
            <w:tcW w:w="1440" w:type="dxa"/>
          </w:tcPr>
          <w:p w14:paraId="7B509A7F" w14:textId="77777777" w:rsidR="003A7AA9" w:rsidRDefault="003A7AA9" w:rsidP="00A1724F">
            <w:pPr>
              <w:keepNext/>
            </w:pPr>
          </w:p>
        </w:tc>
      </w:tr>
      <w:tr w:rsidR="003A7AA9" w14:paraId="328E2EFB" w14:textId="77777777" w:rsidTr="00A1724F">
        <w:tc>
          <w:tcPr>
            <w:tcW w:w="2490" w:type="dxa"/>
          </w:tcPr>
          <w:p w14:paraId="72CA979F" w14:textId="77777777" w:rsidR="003A7AA9" w:rsidRDefault="003A7AA9" w:rsidP="00A1724F">
            <w:pPr>
              <w:keepNext/>
            </w:pPr>
            <w:r>
              <w:t>Network sniffing, or other unauthorized reconnaissance</w:t>
            </w:r>
          </w:p>
        </w:tc>
        <w:tc>
          <w:tcPr>
            <w:tcW w:w="3090" w:type="dxa"/>
          </w:tcPr>
          <w:p w14:paraId="6127B3AF" w14:textId="77777777" w:rsidR="003A7AA9" w:rsidRDefault="003A7AA9" w:rsidP="00A1724F">
            <w:pPr>
              <w:keepNext/>
            </w:pPr>
            <w:r>
              <w:t>Firewall alerts</w:t>
            </w:r>
          </w:p>
        </w:tc>
        <w:tc>
          <w:tcPr>
            <w:tcW w:w="1440" w:type="dxa"/>
          </w:tcPr>
          <w:p w14:paraId="4B252367" w14:textId="77777777" w:rsidR="003A7AA9" w:rsidRDefault="003A7AA9" w:rsidP="00A1724F">
            <w:pPr>
              <w:keepNext/>
            </w:pPr>
          </w:p>
        </w:tc>
        <w:tc>
          <w:tcPr>
            <w:tcW w:w="1440" w:type="dxa"/>
          </w:tcPr>
          <w:p w14:paraId="6ACC16A9" w14:textId="77777777" w:rsidR="003A7AA9" w:rsidRDefault="003A7AA9" w:rsidP="00A1724F">
            <w:pPr>
              <w:keepNext/>
            </w:pPr>
          </w:p>
        </w:tc>
      </w:tr>
      <w:tr w:rsidR="003A7AA9" w14:paraId="5C1ED41D" w14:textId="77777777" w:rsidTr="00A1724F">
        <w:tc>
          <w:tcPr>
            <w:tcW w:w="2490" w:type="dxa"/>
          </w:tcPr>
          <w:p w14:paraId="13AD2815" w14:textId="77777777" w:rsidR="003A7AA9" w:rsidRDefault="003A7AA9" w:rsidP="00A1724F">
            <w:pPr>
              <w:keepNext/>
            </w:pPr>
            <w:r>
              <w:t>Ransomware</w:t>
            </w:r>
          </w:p>
        </w:tc>
        <w:tc>
          <w:tcPr>
            <w:tcW w:w="3090" w:type="dxa"/>
          </w:tcPr>
          <w:p w14:paraId="74E75962" w14:textId="77777777" w:rsidR="003A7AA9" w:rsidRDefault="003A7AA9" w:rsidP="00A1724F">
            <w:pPr>
              <w:keepNext/>
            </w:pPr>
            <w:r>
              <w:t>Phone (avoid computer use), in-person</w:t>
            </w:r>
          </w:p>
        </w:tc>
        <w:tc>
          <w:tcPr>
            <w:tcW w:w="1440" w:type="dxa"/>
          </w:tcPr>
          <w:p w14:paraId="6A5D07CC" w14:textId="77777777" w:rsidR="003A7AA9" w:rsidRDefault="003A7AA9" w:rsidP="00A1724F">
            <w:pPr>
              <w:keepNext/>
            </w:pPr>
          </w:p>
        </w:tc>
        <w:tc>
          <w:tcPr>
            <w:tcW w:w="1440" w:type="dxa"/>
          </w:tcPr>
          <w:p w14:paraId="0E011F6A" w14:textId="77777777" w:rsidR="003A7AA9" w:rsidRDefault="003A7AA9" w:rsidP="00A1724F">
            <w:pPr>
              <w:keepNext/>
            </w:pPr>
          </w:p>
        </w:tc>
      </w:tr>
      <w:tr w:rsidR="003A7AA9" w14:paraId="6294E962" w14:textId="77777777" w:rsidTr="00A1724F">
        <w:tc>
          <w:tcPr>
            <w:tcW w:w="2490" w:type="dxa"/>
          </w:tcPr>
          <w:p w14:paraId="25BC35A0" w14:textId="77777777" w:rsidR="003A7AA9" w:rsidRDefault="003A7AA9" w:rsidP="00A1724F">
            <w:pPr>
              <w:keepNext/>
            </w:pPr>
            <w:r>
              <w:t xml:space="preserve">Service disruption, </w:t>
            </w:r>
            <w:proofErr w:type="gramStart"/>
            <w:r>
              <w:t>e.g.</w:t>
            </w:r>
            <w:proofErr w:type="gramEnd"/>
            <w:r>
              <w:t xml:space="preserve"> Denial of service attack</w:t>
            </w:r>
          </w:p>
        </w:tc>
        <w:tc>
          <w:tcPr>
            <w:tcW w:w="3090" w:type="dxa"/>
          </w:tcPr>
          <w:p w14:paraId="406213D7" w14:textId="77777777" w:rsidR="003A7AA9" w:rsidRDefault="003A7AA9" w:rsidP="00A1724F">
            <w:pPr>
              <w:keepNext/>
            </w:pPr>
            <w:r>
              <w:t>Phone, email, traffic alert, in-person, personal observation</w:t>
            </w:r>
          </w:p>
        </w:tc>
        <w:tc>
          <w:tcPr>
            <w:tcW w:w="1440" w:type="dxa"/>
          </w:tcPr>
          <w:p w14:paraId="0D9FFB58" w14:textId="77777777" w:rsidR="003A7AA9" w:rsidRDefault="003A7AA9" w:rsidP="00A1724F">
            <w:pPr>
              <w:keepNext/>
            </w:pPr>
          </w:p>
        </w:tc>
        <w:tc>
          <w:tcPr>
            <w:tcW w:w="1440" w:type="dxa"/>
          </w:tcPr>
          <w:p w14:paraId="4D7A2972" w14:textId="77777777" w:rsidR="003A7AA9" w:rsidRDefault="003A7AA9" w:rsidP="00A1724F">
            <w:pPr>
              <w:keepNext/>
            </w:pPr>
          </w:p>
        </w:tc>
      </w:tr>
      <w:tr w:rsidR="003A7AA9" w14:paraId="72D7E4CB" w14:textId="77777777" w:rsidTr="00A1724F">
        <w:tc>
          <w:tcPr>
            <w:tcW w:w="2490" w:type="dxa"/>
          </w:tcPr>
          <w:p w14:paraId="05CA2ED2" w14:textId="77777777" w:rsidR="003A7AA9" w:rsidRDefault="003A7AA9" w:rsidP="00A1724F">
            <w:pPr>
              <w:keepNext/>
            </w:pPr>
            <w:r>
              <w:t>Theft or the loss of device</w:t>
            </w:r>
          </w:p>
        </w:tc>
        <w:tc>
          <w:tcPr>
            <w:tcW w:w="3090" w:type="dxa"/>
          </w:tcPr>
          <w:p w14:paraId="3872D614" w14:textId="77777777" w:rsidR="003A7AA9" w:rsidRDefault="003A7AA9" w:rsidP="00A1724F">
            <w:pPr>
              <w:keepNext/>
            </w:pPr>
            <w:r>
              <w:t>Phone, email, in-person</w:t>
            </w:r>
          </w:p>
        </w:tc>
        <w:tc>
          <w:tcPr>
            <w:tcW w:w="1440" w:type="dxa"/>
          </w:tcPr>
          <w:p w14:paraId="288B820D" w14:textId="77777777" w:rsidR="003A7AA9" w:rsidRDefault="003A7AA9" w:rsidP="00A1724F">
            <w:pPr>
              <w:keepNext/>
            </w:pPr>
          </w:p>
        </w:tc>
        <w:tc>
          <w:tcPr>
            <w:tcW w:w="1440" w:type="dxa"/>
          </w:tcPr>
          <w:p w14:paraId="0B08FCD3" w14:textId="77777777" w:rsidR="003A7AA9" w:rsidRDefault="003A7AA9" w:rsidP="00A1724F">
            <w:pPr>
              <w:keepNext/>
            </w:pPr>
          </w:p>
        </w:tc>
      </w:tr>
      <w:tr w:rsidR="003A7AA9" w14:paraId="409C686F" w14:textId="77777777" w:rsidTr="00A1724F">
        <w:tc>
          <w:tcPr>
            <w:tcW w:w="2490" w:type="dxa"/>
          </w:tcPr>
          <w:p w14:paraId="5F713E26" w14:textId="77777777" w:rsidR="003A7AA9" w:rsidRDefault="003A7AA9" w:rsidP="00A1724F">
            <w:pPr>
              <w:keepNext/>
            </w:pPr>
            <w:r>
              <w:t>Unauthorized attempted or successful access to critical network infrastructure</w:t>
            </w:r>
          </w:p>
        </w:tc>
        <w:tc>
          <w:tcPr>
            <w:tcW w:w="3090" w:type="dxa"/>
          </w:tcPr>
          <w:p w14:paraId="166A2221" w14:textId="77777777" w:rsidR="003A7AA9" w:rsidRDefault="003A7AA9" w:rsidP="00A1724F">
            <w:pPr>
              <w:keepNext/>
            </w:pPr>
            <w:r>
              <w:t>Firewall alerts</w:t>
            </w:r>
          </w:p>
        </w:tc>
        <w:tc>
          <w:tcPr>
            <w:tcW w:w="1440" w:type="dxa"/>
          </w:tcPr>
          <w:p w14:paraId="00AC1C2A" w14:textId="77777777" w:rsidR="003A7AA9" w:rsidRDefault="003A7AA9" w:rsidP="00A1724F">
            <w:pPr>
              <w:keepNext/>
            </w:pPr>
          </w:p>
        </w:tc>
        <w:tc>
          <w:tcPr>
            <w:tcW w:w="1440" w:type="dxa"/>
          </w:tcPr>
          <w:p w14:paraId="65C1385E" w14:textId="77777777" w:rsidR="003A7AA9" w:rsidRDefault="003A7AA9" w:rsidP="00A1724F">
            <w:pPr>
              <w:keepNext/>
            </w:pPr>
          </w:p>
        </w:tc>
      </w:tr>
      <w:tr w:rsidR="003A7AA9" w14:paraId="08F6482D" w14:textId="77777777" w:rsidTr="00A1724F">
        <w:tc>
          <w:tcPr>
            <w:tcW w:w="2490" w:type="dxa"/>
          </w:tcPr>
          <w:p w14:paraId="4B5F3A0C" w14:textId="77777777" w:rsidR="003A7AA9" w:rsidRDefault="003A7AA9" w:rsidP="00A1724F">
            <w:pPr>
              <w:keepNext/>
            </w:pPr>
            <w:r>
              <w:t xml:space="preserve">Unauthorized attempted or successful access to a </w:t>
            </w:r>
            <w:r>
              <w:lastRenderedPageBreak/>
              <w:t>computer, system, or data</w:t>
            </w:r>
          </w:p>
        </w:tc>
        <w:tc>
          <w:tcPr>
            <w:tcW w:w="3090" w:type="dxa"/>
          </w:tcPr>
          <w:p w14:paraId="1F42C264" w14:textId="77777777" w:rsidR="003A7AA9" w:rsidRDefault="003A7AA9" w:rsidP="00A1724F">
            <w:pPr>
              <w:keepNext/>
            </w:pPr>
            <w:r>
              <w:lastRenderedPageBreak/>
              <w:t>Phone, email, alert, in-person, personal observation</w:t>
            </w:r>
          </w:p>
        </w:tc>
        <w:tc>
          <w:tcPr>
            <w:tcW w:w="1440" w:type="dxa"/>
          </w:tcPr>
          <w:p w14:paraId="5F283C9C" w14:textId="77777777" w:rsidR="003A7AA9" w:rsidRDefault="003A7AA9" w:rsidP="00A1724F">
            <w:pPr>
              <w:keepNext/>
            </w:pPr>
          </w:p>
        </w:tc>
        <w:tc>
          <w:tcPr>
            <w:tcW w:w="1440" w:type="dxa"/>
          </w:tcPr>
          <w:p w14:paraId="25AA150D" w14:textId="77777777" w:rsidR="003A7AA9" w:rsidRDefault="003A7AA9" w:rsidP="00A1724F">
            <w:pPr>
              <w:keepNext/>
            </w:pPr>
          </w:p>
        </w:tc>
      </w:tr>
      <w:tr w:rsidR="003A7AA9" w14:paraId="670D8CC8" w14:textId="77777777" w:rsidTr="00A1724F">
        <w:tc>
          <w:tcPr>
            <w:tcW w:w="2490" w:type="dxa"/>
          </w:tcPr>
          <w:p w14:paraId="6B3B9F84" w14:textId="77777777" w:rsidR="003A7AA9" w:rsidRDefault="003A7AA9" w:rsidP="00A1724F">
            <w:pPr>
              <w:keepNext/>
            </w:pPr>
            <w:r>
              <w:t>Video conferencing disruption</w:t>
            </w:r>
          </w:p>
        </w:tc>
        <w:tc>
          <w:tcPr>
            <w:tcW w:w="3090" w:type="dxa"/>
          </w:tcPr>
          <w:p w14:paraId="69637B7E" w14:textId="77777777" w:rsidR="003A7AA9" w:rsidRDefault="003A7AA9" w:rsidP="00A1724F">
            <w:pPr>
              <w:keepNext/>
            </w:pPr>
            <w:r>
              <w:t>Phone, email, traffic alert, in-person</w:t>
            </w:r>
          </w:p>
        </w:tc>
        <w:tc>
          <w:tcPr>
            <w:tcW w:w="1440" w:type="dxa"/>
          </w:tcPr>
          <w:p w14:paraId="28858A62" w14:textId="77777777" w:rsidR="003A7AA9" w:rsidRDefault="003A7AA9" w:rsidP="00A1724F">
            <w:pPr>
              <w:keepNext/>
            </w:pPr>
          </w:p>
        </w:tc>
        <w:tc>
          <w:tcPr>
            <w:tcW w:w="1440" w:type="dxa"/>
          </w:tcPr>
          <w:p w14:paraId="261AA3E0" w14:textId="77777777" w:rsidR="003A7AA9" w:rsidRDefault="003A7AA9" w:rsidP="00A1724F">
            <w:pPr>
              <w:keepNext/>
            </w:pPr>
          </w:p>
        </w:tc>
      </w:tr>
      <w:tr w:rsidR="003A7AA9" w14:paraId="1E3EC6AF" w14:textId="77777777" w:rsidTr="00A1724F">
        <w:tc>
          <w:tcPr>
            <w:tcW w:w="2490" w:type="dxa"/>
          </w:tcPr>
          <w:p w14:paraId="0DDECEA5" w14:textId="77777777" w:rsidR="003A7AA9" w:rsidRDefault="003A7AA9" w:rsidP="00A1724F">
            <w:pPr>
              <w:keepNext/>
            </w:pPr>
            <w:r>
              <w:t>Violation of an explicit or implied [</w:t>
            </w:r>
            <w:proofErr w:type="gramStart"/>
            <w:r>
              <w:t>DISTRICT]  security</w:t>
            </w:r>
            <w:proofErr w:type="gramEnd"/>
            <w:r>
              <w:t xml:space="preserve"> policy</w:t>
            </w:r>
          </w:p>
        </w:tc>
        <w:tc>
          <w:tcPr>
            <w:tcW w:w="3090" w:type="dxa"/>
          </w:tcPr>
          <w:p w14:paraId="37AA3854" w14:textId="77777777" w:rsidR="003A7AA9" w:rsidRDefault="003A7AA9" w:rsidP="00A1724F">
            <w:pPr>
              <w:keepNext/>
            </w:pPr>
            <w:r>
              <w:t>Phone, email, in-person</w:t>
            </w:r>
          </w:p>
        </w:tc>
        <w:tc>
          <w:tcPr>
            <w:tcW w:w="1440" w:type="dxa"/>
          </w:tcPr>
          <w:p w14:paraId="183FC4B0" w14:textId="77777777" w:rsidR="003A7AA9" w:rsidRDefault="003A7AA9" w:rsidP="00A1724F">
            <w:pPr>
              <w:keepNext/>
            </w:pPr>
          </w:p>
        </w:tc>
        <w:tc>
          <w:tcPr>
            <w:tcW w:w="1440" w:type="dxa"/>
          </w:tcPr>
          <w:p w14:paraId="61694311" w14:textId="77777777" w:rsidR="003A7AA9" w:rsidRDefault="003A7AA9" w:rsidP="00A1724F">
            <w:pPr>
              <w:keepNext/>
            </w:pPr>
          </w:p>
        </w:tc>
      </w:tr>
      <w:tr w:rsidR="003A7AA9" w14:paraId="687F98A3" w14:textId="77777777" w:rsidTr="00A1724F">
        <w:tc>
          <w:tcPr>
            <w:tcW w:w="2490" w:type="dxa"/>
          </w:tcPr>
          <w:p w14:paraId="6958E371" w14:textId="77777777" w:rsidR="003A7AA9" w:rsidRDefault="003A7AA9" w:rsidP="00A1724F">
            <w:pPr>
              <w:keepNext/>
            </w:pPr>
            <w:r>
              <w:t xml:space="preserve">Virus or worm infection, spyware, or other types of </w:t>
            </w:r>
            <w:proofErr w:type="gramStart"/>
            <w:r>
              <w:t>malware</w:t>
            </w:r>
            <w:proofErr w:type="gramEnd"/>
          </w:p>
        </w:tc>
        <w:tc>
          <w:tcPr>
            <w:tcW w:w="3090" w:type="dxa"/>
          </w:tcPr>
          <w:p w14:paraId="121A44EA" w14:textId="77777777" w:rsidR="003A7AA9" w:rsidRDefault="003A7AA9" w:rsidP="00A1724F">
            <w:pPr>
              <w:keepNext/>
            </w:pPr>
            <w:r>
              <w:t>Phone, email, alert, in-person</w:t>
            </w:r>
          </w:p>
        </w:tc>
        <w:tc>
          <w:tcPr>
            <w:tcW w:w="1440" w:type="dxa"/>
          </w:tcPr>
          <w:p w14:paraId="14D276D7" w14:textId="77777777" w:rsidR="003A7AA9" w:rsidRDefault="003A7AA9" w:rsidP="00A1724F">
            <w:pPr>
              <w:keepNext/>
            </w:pPr>
          </w:p>
        </w:tc>
        <w:tc>
          <w:tcPr>
            <w:tcW w:w="1440" w:type="dxa"/>
          </w:tcPr>
          <w:p w14:paraId="6925C190" w14:textId="77777777" w:rsidR="003A7AA9" w:rsidRDefault="003A7AA9" w:rsidP="00A1724F">
            <w:pPr>
              <w:keepNext/>
            </w:pPr>
          </w:p>
        </w:tc>
      </w:tr>
      <w:tr w:rsidR="003A7AA9" w14:paraId="2C7BEF91" w14:textId="77777777" w:rsidTr="00A1724F">
        <w:tc>
          <w:tcPr>
            <w:tcW w:w="2490" w:type="dxa"/>
          </w:tcPr>
          <w:p w14:paraId="020F9191" w14:textId="77777777" w:rsidR="003A7AA9" w:rsidRDefault="003A7AA9" w:rsidP="00A1724F">
            <w:pPr>
              <w:keepNext/>
            </w:pPr>
            <w:r>
              <w:t>Website defacement, data modification, or exposure</w:t>
            </w:r>
          </w:p>
        </w:tc>
        <w:tc>
          <w:tcPr>
            <w:tcW w:w="3090" w:type="dxa"/>
          </w:tcPr>
          <w:p w14:paraId="2A500DD1" w14:textId="77777777" w:rsidR="003A7AA9" w:rsidRDefault="003A7AA9" w:rsidP="00A1724F">
            <w:pPr>
              <w:keepNext/>
            </w:pPr>
            <w:r>
              <w:t>Phone, email, alert, in-person, personal observation</w:t>
            </w:r>
          </w:p>
        </w:tc>
        <w:tc>
          <w:tcPr>
            <w:tcW w:w="1440" w:type="dxa"/>
          </w:tcPr>
          <w:p w14:paraId="5C2ECFDC" w14:textId="77777777" w:rsidR="003A7AA9" w:rsidRDefault="003A7AA9" w:rsidP="00A1724F">
            <w:pPr>
              <w:keepNext/>
            </w:pPr>
          </w:p>
        </w:tc>
        <w:tc>
          <w:tcPr>
            <w:tcW w:w="1440" w:type="dxa"/>
          </w:tcPr>
          <w:p w14:paraId="0AE91FF7" w14:textId="77777777" w:rsidR="003A7AA9" w:rsidRDefault="003A7AA9" w:rsidP="00A1724F">
            <w:pPr>
              <w:keepNext/>
            </w:pPr>
          </w:p>
        </w:tc>
      </w:tr>
      <w:tr w:rsidR="003A7AA9" w14:paraId="742E676E" w14:textId="77777777" w:rsidTr="00A1724F">
        <w:tc>
          <w:tcPr>
            <w:tcW w:w="2490" w:type="dxa"/>
          </w:tcPr>
          <w:p w14:paraId="29A2674B" w14:textId="77777777" w:rsidR="003A7AA9" w:rsidRDefault="003A7AA9" w:rsidP="00A1724F">
            <w:pPr>
              <w:keepNext/>
            </w:pPr>
            <w:r>
              <w:t>Involuntary termination</w:t>
            </w:r>
          </w:p>
        </w:tc>
        <w:tc>
          <w:tcPr>
            <w:tcW w:w="3090" w:type="dxa"/>
          </w:tcPr>
          <w:p w14:paraId="56616503" w14:textId="77777777" w:rsidR="003A7AA9" w:rsidRDefault="003A7AA9" w:rsidP="00A1724F">
            <w:pPr>
              <w:keepNext/>
            </w:pPr>
            <w:r>
              <w:t>Notification from HR</w:t>
            </w:r>
          </w:p>
        </w:tc>
        <w:tc>
          <w:tcPr>
            <w:tcW w:w="1440" w:type="dxa"/>
          </w:tcPr>
          <w:p w14:paraId="716D09D7" w14:textId="77777777" w:rsidR="003A7AA9" w:rsidRDefault="003A7AA9" w:rsidP="00A1724F">
            <w:pPr>
              <w:keepNext/>
            </w:pPr>
          </w:p>
        </w:tc>
        <w:tc>
          <w:tcPr>
            <w:tcW w:w="1440" w:type="dxa"/>
          </w:tcPr>
          <w:p w14:paraId="7F1F7091" w14:textId="77777777" w:rsidR="003A7AA9" w:rsidRDefault="003A7AA9" w:rsidP="00A1724F">
            <w:pPr>
              <w:keepNext/>
            </w:pPr>
          </w:p>
        </w:tc>
      </w:tr>
    </w:tbl>
    <w:p w14:paraId="3342D16F" w14:textId="77777777" w:rsidR="003A7AA9" w:rsidRDefault="003A7AA9" w:rsidP="003A7AA9"/>
    <w:p w14:paraId="44ECD8CC" w14:textId="77777777" w:rsidR="00A1724F" w:rsidRDefault="00A1724F" w:rsidP="003A7AA9">
      <w:pPr>
        <w:pStyle w:val="Heading2"/>
      </w:pPr>
      <w:bookmarkStart w:id="29" w:name="_147n2zr" w:colFirst="0" w:colLast="0"/>
      <w:bookmarkEnd w:id="29"/>
    </w:p>
    <w:p w14:paraId="0B162C2C" w14:textId="77777777" w:rsidR="00A1724F" w:rsidRDefault="00A1724F" w:rsidP="003A7AA9">
      <w:pPr>
        <w:pStyle w:val="Heading2"/>
      </w:pPr>
    </w:p>
    <w:p w14:paraId="34C86FCF" w14:textId="77777777" w:rsidR="00A1724F" w:rsidRDefault="00A1724F" w:rsidP="003A7AA9">
      <w:pPr>
        <w:pStyle w:val="Heading2"/>
      </w:pPr>
    </w:p>
    <w:p w14:paraId="36BE5A16" w14:textId="77777777" w:rsidR="00A1724F" w:rsidRDefault="00A1724F" w:rsidP="003A7AA9">
      <w:pPr>
        <w:pStyle w:val="Heading2"/>
      </w:pPr>
    </w:p>
    <w:p w14:paraId="7CDF7589" w14:textId="77777777" w:rsidR="00A1724F" w:rsidRDefault="00A1724F" w:rsidP="003A7AA9">
      <w:pPr>
        <w:pStyle w:val="Heading2"/>
      </w:pPr>
    </w:p>
    <w:p w14:paraId="3D416C9B" w14:textId="77777777" w:rsidR="00A1724F" w:rsidRDefault="00A1724F" w:rsidP="003A7AA9">
      <w:pPr>
        <w:pStyle w:val="Heading2"/>
      </w:pPr>
    </w:p>
    <w:p w14:paraId="49C7046B" w14:textId="77777777" w:rsidR="00A1724F" w:rsidRDefault="00A1724F" w:rsidP="003A7AA9">
      <w:pPr>
        <w:pStyle w:val="Heading2"/>
      </w:pPr>
    </w:p>
    <w:p w14:paraId="15C171C8" w14:textId="77777777" w:rsidR="00A1724F" w:rsidRDefault="00A1724F" w:rsidP="003A7AA9">
      <w:pPr>
        <w:pStyle w:val="Heading2"/>
      </w:pPr>
    </w:p>
    <w:p w14:paraId="0734B351" w14:textId="77777777" w:rsidR="00A1724F" w:rsidRDefault="00A1724F" w:rsidP="003A7AA9">
      <w:pPr>
        <w:pStyle w:val="Heading2"/>
      </w:pPr>
    </w:p>
    <w:p w14:paraId="3EA94DCD" w14:textId="77777777" w:rsidR="00A1724F" w:rsidRDefault="00A1724F" w:rsidP="003A7AA9">
      <w:pPr>
        <w:pStyle w:val="Heading2"/>
      </w:pPr>
    </w:p>
    <w:p w14:paraId="131AA7DC" w14:textId="77777777" w:rsidR="00A1724F" w:rsidRDefault="00A1724F" w:rsidP="003A7AA9">
      <w:pPr>
        <w:pStyle w:val="Heading2"/>
      </w:pPr>
    </w:p>
    <w:p w14:paraId="0C413993" w14:textId="77777777" w:rsidR="00A1724F" w:rsidRDefault="00A1724F" w:rsidP="003A7AA9">
      <w:pPr>
        <w:pStyle w:val="Heading2"/>
      </w:pPr>
    </w:p>
    <w:p w14:paraId="6D2ABF00" w14:textId="77777777" w:rsidR="00A1724F" w:rsidRDefault="00A1724F" w:rsidP="003A7AA9">
      <w:pPr>
        <w:pStyle w:val="Heading2"/>
      </w:pPr>
    </w:p>
    <w:p w14:paraId="25696D83" w14:textId="3D4A79AD" w:rsidR="003A7AA9" w:rsidRDefault="003A7AA9" w:rsidP="003A7AA9">
      <w:pPr>
        <w:pStyle w:val="Heading2"/>
      </w:pPr>
      <w:r>
        <w:t>Phase II - Identification and Assessment</w:t>
      </w:r>
    </w:p>
    <w:p w14:paraId="589AFA6D" w14:textId="77777777" w:rsidR="003A7AA9" w:rsidRDefault="003A7AA9" w:rsidP="003A7AA9">
      <w:pPr>
        <w:pStyle w:val="Heading2"/>
      </w:pPr>
      <w:bookmarkStart w:id="30" w:name="_3o7alnk" w:colFirst="0" w:colLast="0"/>
      <w:bookmarkEnd w:id="30"/>
      <w:r>
        <w:t>Identification</w:t>
      </w:r>
    </w:p>
    <w:p w14:paraId="4C861E82" w14:textId="77777777" w:rsidR="003A7AA9" w:rsidRDefault="003A7AA9" w:rsidP="003A7AA9">
      <w:r>
        <w:t xml:space="preserve">When a [DISTRICT] employee or external party notices a suspicious anomaly in data, a system, or the network, or a system alert generates an event, Security Operations, Help Desk, or CSIRT must perform an initial investigation and verification of the event. </w:t>
      </w:r>
    </w:p>
    <w:p w14:paraId="504D452E" w14:textId="77777777" w:rsidR="003A7AA9" w:rsidRDefault="003A7AA9" w:rsidP="003A7AA9">
      <w:pPr>
        <w:pStyle w:val="Heading4"/>
      </w:pPr>
      <w:bookmarkStart w:id="31" w:name="_23ckvvd" w:colFirst="0" w:colLast="0"/>
      <w:bookmarkEnd w:id="31"/>
      <w:r>
        <w:t>Events versus Incidents</w:t>
      </w:r>
    </w:p>
    <w:p w14:paraId="3F63DB64" w14:textId="77777777" w:rsidR="003A7AA9" w:rsidRDefault="003A7AA9" w:rsidP="003A7AA9">
      <w:r>
        <w:t xml:space="preserve">As defined above, events are observed changes in the normal behavior of the system, environment, process, workflow, or personnel. Incidents are events that indicate a possible compromise of security or non-compliance with the [DISTRICT] policy that negatively impacts (or may negatively impact) the organization. </w:t>
      </w:r>
    </w:p>
    <w:p w14:paraId="74E45175" w14:textId="77777777" w:rsidR="003A7AA9" w:rsidRDefault="003A7AA9" w:rsidP="003A7AA9">
      <w:r>
        <w:t xml:space="preserve">To facilitate the task of identification of an incident, the following is a list of typical symptoms of security incidents, which may include any or </w:t>
      </w:r>
      <w:proofErr w:type="gramStart"/>
      <w:r>
        <w:t>all of</w:t>
      </w:r>
      <w:proofErr w:type="gramEnd"/>
      <w:r>
        <w:t xml:space="preserve"> the following:</w:t>
      </w:r>
    </w:p>
    <w:p w14:paraId="7615F64D"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Email or phone notification from an intrusion detection tool.</w:t>
      </w:r>
    </w:p>
    <w:p w14:paraId="4396F177"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Suspicious entries in system or network accounting, or logs.</w:t>
      </w:r>
    </w:p>
    <w:p w14:paraId="10BA4810" w14:textId="77777777" w:rsidR="003A7AA9" w:rsidRDefault="003A7AA9" w:rsidP="00BA264E">
      <w:pPr>
        <w:numPr>
          <w:ilvl w:val="0"/>
          <w:numId w:val="14"/>
        </w:numPr>
        <w:pBdr>
          <w:top w:val="nil"/>
          <w:left w:val="nil"/>
          <w:bottom w:val="nil"/>
          <w:right w:val="nil"/>
          <w:between w:val="nil"/>
        </w:pBdr>
        <w:spacing w:after="0" w:line="240" w:lineRule="auto"/>
      </w:pPr>
      <w:bookmarkStart w:id="32" w:name="_ihv636" w:colFirst="0" w:colLast="0"/>
      <w:bookmarkEnd w:id="32"/>
      <w:r>
        <w:rPr>
          <w:color w:val="000000"/>
          <w:sz w:val="20"/>
          <w:szCs w:val="20"/>
        </w:rPr>
        <w:t>Discrepancies between logs.</w:t>
      </w:r>
    </w:p>
    <w:p w14:paraId="556B3B85"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 xml:space="preserve">Repetitive unsuccessful </w:t>
      </w:r>
      <w:r>
        <w:rPr>
          <w:sz w:val="20"/>
          <w:szCs w:val="20"/>
        </w:rPr>
        <w:t>login</w:t>
      </w:r>
      <w:r>
        <w:rPr>
          <w:color w:val="000000"/>
          <w:sz w:val="20"/>
          <w:szCs w:val="20"/>
        </w:rPr>
        <w:t xml:space="preserve"> attempts within a short time interval.</w:t>
      </w:r>
    </w:p>
    <w:p w14:paraId="0DD72F84"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Unexplained new user accounts.</w:t>
      </w:r>
    </w:p>
    <w:p w14:paraId="13469866"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Unexplained new files or unfamiliar file names.</w:t>
      </w:r>
    </w:p>
    <w:p w14:paraId="1651326F"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Unexplained modifications to file lengths and/or dates, especially in system files.</w:t>
      </w:r>
    </w:p>
    <w:p w14:paraId="44089AB3"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Unexplained attempts to write to system files or changes in system files.</w:t>
      </w:r>
    </w:p>
    <w:p w14:paraId="19239EB8"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Unexplained modification or deletion of data.</w:t>
      </w:r>
    </w:p>
    <w:p w14:paraId="068CBC95"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 xml:space="preserve">Denial/disruption of service or inability of one or more users to </w:t>
      </w:r>
      <w:r>
        <w:rPr>
          <w:sz w:val="20"/>
          <w:szCs w:val="20"/>
        </w:rPr>
        <w:t>log in</w:t>
      </w:r>
      <w:r>
        <w:rPr>
          <w:color w:val="000000"/>
          <w:sz w:val="20"/>
          <w:szCs w:val="20"/>
        </w:rPr>
        <w:t xml:space="preserve"> to an account.</w:t>
      </w:r>
    </w:p>
    <w:p w14:paraId="602B5B65"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System crashes.</w:t>
      </w:r>
    </w:p>
    <w:p w14:paraId="7A5E2587"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lastRenderedPageBreak/>
        <w:t>Poor system performance of dedicated servers.</w:t>
      </w:r>
    </w:p>
    <w:p w14:paraId="08D2A535"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Operation of a program or sniffer device used to capture network traffic.</w:t>
      </w:r>
    </w:p>
    <w:p w14:paraId="14188ACB"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Unusual time of usage (</w:t>
      </w:r>
      <w:proofErr w:type="gramStart"/>
      <w:r>
        <w:rPr>
          <w:color w:val="000000"/>
          <w:sz w:val="20"/>
          <w:szCs w:val="20"/>
        </w:rPr>
        <w:t>e.g.</w:t>
      </w:r>
      <w:proofErr w:type="gramEnd"/>
      <w:r>
        <w:rPr>
          <w:color w:val="000000"/>
          <w:sz w:val="20"/>
          <w:szCs w:val="20"/>
        </w:rPr>
        <w:t xml:space="preserve"> users </w:t>
      </w:r>
      <w:r>
        <w:rPr>
          <w:sz w:val="20"/>
          <w:szCs w:val="20"/>
        </w:rPr>
        <w:t>log in</w:t>
      </w:r>
      <w:r>
        <w:rPr>
          <w:color w:val="000000"/>
          <w:sz w:val="20"/>
          <w:szCs w:val="20"/>
        </w:rPr>
        <w:t xml:space="preserve"> during unusual times)</w:t>
      </w:r>
    </w:p>
    <w:p w14:paraId="0C914B7E"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Unusual system resource consumption. (High CPU usage)</w:t>
      </w:r>
    </w:p>
    <w:p w14:paraId="3D09C7A9" w14:textId="77777777" w:rsidR="003A7AA9" w:rsidRDefault="003A7AA9" w:rsidP="00BA264E">
      <w:pPr>
        <w:numPr>
          <w:ilvl w:val="0"/>
          <w:numId w:val="14"/>
        </w:numPr>
        <w:pBdr>
          <w:top w:val="nil"/>
          <w:left w:val="nil"/>
          <w:bottom w:val="nil"/>
          <w:right w:val="nil"/>
          <w:between w:val="nil"/>
        </w:pBdr>
        <w:spacing w:after="0" w:line="240" w:lineRule="auto"/>
      </w:pPr>
      <w:r>
        <w:rPr>
          <w:sz w:val="20"/>
          <w:szCs w:val="20"/>
        </w:rPr>
        <w:t>The last</w:t>
      </w:r>
      <w:r>
        <w:rPr>
          <w:color w:val="000000"/>
          <w:sz w:val="20"/>
          <w:szCs w:val="20"/>
        </w:rPr>
        <w:t xml:space="preserve"> logon (or usage) for a user account does not correspond to the actual last time the user used the account.</w:t>
      </w:r>
    </w:p>
    <w:p w14:paraId="3B3D82A6" w14:textId="77777777" w:rsidR="003A7AA9" w:rsidRDefault="003A7AA9" w:rsidP="00BA264E">
      <w:pPr>
        <w:numPr>
          <w:ilvl w:val="0"/>
          <w:numId w:val="14"/>
        </w:numPr>
        <w:pBdr>
          <w:top w:val="nil"/>
          <w:left w:val="nil"/>
          <w:bottom w:val="nil"/>
          <w:right w:val="nil"/>
          <w:between w:val="nil"/>
        </w:pBdr>
        <w:spacing w:after="0" w:line="240" w:lineRule="auto"/>
      </w:pPr>
      <w:r>
        <w:rPr>
          <w:color w:val="000000"/>
          <w:sz w:val="20"/>
          <w:szCs w:val="20"/>
        </w:rPr>
        <w:t>Unusual usage patterns (</w:t>
      </w:r>
      <w:proofErr w:type="gramStart"/>
      <w:r>
        <w:rPr>
          <w:color w:val="000000"/>
          <w:sz w:val="20"/>
          <w:szCs w:val="20"/>
        </w:rPr>
        <w:t>e.g.</w:t>
      </w:r>
      <w:proofErr w:type="gramEnd"/>
      <w:r>
        <w:rPr>
          <w:color w:val="000000"/>
          <w:sz w:val="20"/>
          <w:szCs w:val="20"/>
        </w:rPr>
        <w:t xml:space="preserve"> a user account associated with a user in Finance is being used to login to an HR database).</w:t>
      </w:r>
    </w:p>
    <w:p w14:paraId="41C9F57E" w14:textId="77777777" w:rsidR="003A7AA9" w:rsidRDefault="003A7AA9" w:rsidP="00BA264E">
      <w:pPr>
        <w:numPr>
          <w:ilvl w:val="0"/>
          <w:numId w:val="14"/>
        </w:numPr>
        <w:pBdr>
          <w:top w:val="nil"/>
          <w:left w:val="nil"/>
          <w:bottom w:val="nil"/>
          <w:right w:val="nil"/>
          <w:between w:val="nil"/>
        </w:pBdr>
        <w:spacing w:after="180" w:line="240" w:lineRule="auto"/>
      </w:pPr>
      <w:r>
        <w:rPr>
          <w:color w:val="000000"/>
          <w:sz w:val="20"/>
          <w:szCs w:val="20"/>
        </w:rPr>
        <w:t>Unauthorized changes to user permission or access.</w:t>
      </w:r>
    </w:p>
    <w:p w14:paraId="7BDBBEC8" w14:textId="77777777" w:rsidR="003A7AA9" w:rsidRDefault="003A7AA9" w:rsidP="003A7AA9">
      <w:r>
        <w:t>Although there is no single symptom to conclusively prove that a security incident has taken place, observing one or more of these symptoms should prompt an observer to investigate more closely.  Do not spend too much time with the initial identification of an incident as this will be further qualified in the containment phase.</w:t>
      </w:r>
    </w:p>
    <w:p w14:paraId="383300F5" w14:textId="77777777" w:rsidR="003A7AA9" w:rsidRDefault="003A7AA9" w:rsidP="003A7AA9">
      <w:pPr>
        <w:rPr>
          <w:b/>
          <w:i/>
        </w:rPr>
      </w:pPr>
      <w:r>
        <w:rPr>
          <w:b/>
          <w:i/>
        </w:rPr>
        <w:t xml:space="preserve">NOTE: Compromised systems should be disconnected from the network </w:t>
      </w:r>
      <w:r>
        <w:rPr>
          <w:b/>
          <w:i/>
          <w:u w:val="single"/>
        </w:rPr>
        <w:t>rather than powered off</w:t>
      </w:r>
      <w:r>
        <w:rPr>
          <w:b/>
          <w:i/>
        </w:rPr>
        <w:t>. Powering off a compromised system could lead to loss of data, information, or evidence required for a forensic investigation later. ONLY power off the system if it cannot be disconnected from the wired and wireless networks completely.</w:t>
      </w:r>
    </w:p>
    <w:p w14:paraId="17B88C0D" w14:textId="77777777" w:rsidR="003A7AA9" w:rsidRDefault="003A7AA9" w:rsidP="003A7AA9">
      <w:pPr>
        <w:pStyle w:val="Heading3"/>
      </w:pPr>
      <w:bookmarkStart w:id="33" w:name="_32hioqz" w:colFirst="0" w:colLast="0"/>
      <w:bookmarkEnd w:id="33"/>
      <w:r>
        <w:t>Assessment</w:t>
      </w:r>
    </w:p>
    <w:p w14:paraId="1DE1886B" w14:textId="77777777" w:rsidR="003A7AA9" w:rsidRDefault="003A7AA9" w:rsidP="003A7AA9">
      <w:r>
        <w:t xml:space="preserve">Once a potential incident has been identified, part or </w:t>
      </w:r>
      <w:proofErr w:type="gramStart"/>
      <w:r>
        <w:t>all of</w:t>
      </w:r>
      <w:proofErr w:type="gramEnd"/>
      <w:r>
        <w:t xml:space="preserve"> the CSIRT will be activated by the IR Commander to investigate the situation.  The assessment will determine the category, scope, and potential impact of the incident. The CSIRT should work quickly to analyze and validate each incident, following the process outlined below, and documenting each step taken.  </w:t>
      </w:r>
    </w:p>
    <w:p w14:paraId="703B4576" w14:textId="77777777" w:rsidR="003A7AA9" w:rsidRDefault="003A7AA9" w:rsidP="003A7AA9">
      <w:r>
        <w:rPr>
          <w:b/>
        </w:rPr>
        <w:t>The 2 Minute Incident Assessment, found in Appendix II, should be leveraged to rapidly determine if further investigation is necessary.</w:t>
      </w:r>
      <w:r>
        <w:t xml:space="preserve">  Further, it can be modified and used to report the incident to appropriate leadership as required.</w:t>
      </w:r>
    </w:p>
    <w:p w14:paraId="2CE4C2D8" w14:textId="77777777" w:rsidR="003A7AA9" w:rsidRDefault="003A7AA9" w:rsidP="003A7AA9">
      <w:r>
        <w:t>The Incident Response Manager will assign a team member to be “Recorder” to begin formal documentation of the incident. The below-determined categorization, scope, and impact must be included with documentation of the incident.</w:t>
      </w:r>
    </w:p>
    <w:p w14:paraId="5F139F6D" w14:textId="77777777" w:rsidR="003A7AA9" w:rsidRDefault="003A7AA9" w:rsidP="003A7AA9">
      <w:pPr>
        <w:pStyle w:val="Heading4"/>
      </w:pPr>
      <w:bookmarkStart w:id="34" w:name="_1hmsyys" w:colFirst="0" w:colLast="0"/>
      <w:bookmarkEnd w:id="34"/>
      <w:r>
        <w:br w:type="page"/>
      </w:r>
      <w:r>
        <w:lastRenderedPageBreak/>
        <w:t>Incident Categorization</w:t>
      </w:r>
    </w:p>
    <w:p w14:paraId="0ED7F2F7" w14:textId="77777777" w:rsidR="003A7AA9" w:rsidRDefault="003A7AA9" w:rsidP="003A7AA9">
      <w:r>
        <w:t xml:space="preserve">The </w:t>
      </w:r>
      <w:hyperlink r:id="rId25">
        <w:r>
          <w:rPr>
            <w:color w:val="1155CC"/>
            <w:u w:val="single"/>
          </w:rPr>
          <w:t>MITRE ATT &amp; CK Framework</w:t>
        </w:r>
      </w:hyperlink>
      <w:r>
        <w:t xml:space="preserve"> is a globally accessible knowledge base of adversary tactics and techniques and should be leveraged when categorizing security incidents.  While many techniques may be used in a single incident, select the method that was primarily leveraged by the adversary.  Some examples of this may be:</w:t>
      </w:r>
    </w:p>
    <w:p w14:paraId="0D90A375" w14:textId="77777777" w:rsidR="003A7AA9" w:rsidRDefault="003A7AA9" w:rsidP="003A7AA9">
      <w:pPr>
        <w:pBdr>
          <w:top w:val="nil"/>
          <w:left w:val="nil"/>
          <w:bottom w:val="nil"/>
          <w:right w:val="nil"/>
          <w:between w:val="nil"/>
        </w:pBdr>
        <w:spacing w:after="0" w:line="240" w:lineRule="auto"/>
        <w:ind w:left="720" w:hanging="288"/>
        <w:rPr>
          <w:color w:val="000000"/>
          <w:sz w:val="20"/>
          <w:szCs w:val="20"/>
        </w:rPr>
      </w:pPr>
    </w:p>
    <w:tbl>
      <w:tblPr>
        <w:tblW w:w="864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4314"/>
        <w:gridCol w:w="4326"/>
      </w:tblGrid>
      <w:tr w:rsidR="003A7AA9" w14:paraId="10186FFB" w14:textId="77777777" w:rsidTr="005E32C4">
        <w:tc>
          <w:tcPr>
            <w:tcW w:w="4314" w:type="dxa"/>
          </w:tcPr>
          <w:p w14:paraId="00DB7C0D"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Phishing</w:t>
            </w:r>
          </w:p>
          <w:p w14:paraId="7F32A934"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Unsecured Credentials</w:t>
            </w:r>
          </w:p>
          <w:p w14:paraId="55922FB8"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Network Sniffing</w:t>
            </w:r>
          </w:p>
          <w:p w14:paraId="643D8693"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Man-in-the-Middle</w:t>
            </w:r>
          </w:p>
          <w:p w14:paraId="2760A25A"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Data Destruction</w:t>
            </w:r>
          </w:p>
          <w:p w14:paraId="41410E38"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OS Credential Dumping</w:t>
            </w:r>
          </w:p>
          <w:p w14:paraId="77CB44AB" w14:textId="77777777" w:rsidR="003A7AA9" w:rsidRDefault="003A7AA9" w:rsidP="00BA264E">
            <w:pPr>
              <w:numPr>
                <w:ilvl w:val="0"/>
                <w:numId w:val="35"/>
              </w:numPr>
              <w:pBdr>
                <w:top w:val="nil"/>
                <w:left w:val="nil"/>
                <w:bottom w:val="nil"/>
                <w:right w:val="nil"/>
                <w:between w:val="nil"/>
              </w:pBdr>
              <w:spacing w:after="180" w:line="240" w:lineRule="auto"/>
            </w:pPr>
            <w:r>
              <w:rPr>
                <w:sz w:val="20"/>
                <w:szCs w:val="20"/>
              </w:rPr>
              <w:t>Event-Triggered Execution</w:t>
            </w:r>
          </w:p>
        </w:tc>
        <w:tc>
          <w:tcPr>
            <w:tcW w:w="4326" w:type="dxa"/>
          </w:tcPr>
          <w:p w14:paraId="4C165B84"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Account Creation</w:t>
            </w:r>
          </w:p>
          <w:p w14:paraId="10C1B97D"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Disk Wipe</w:t>
            </w:r>
          </w:p>
          <w:p w14:paraId="72F59E6A"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Network Denial of Service</w:t>
            </w:r>
          </w:p>
          <w:p w14:paraId="53CB3694"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Resource Hijacking</w:t>
            </w:r>
          </w:p>
          <w:p w14:paraId="35F99F29"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Defacement</w:t>
            </w:r>
          </w:p>
          <w:p w14:paraId="445BC81A" w14:textId="77777777" w:rsidR="003A7AA9" w:rsidRDefault="003A7AA9" w:rsidP="00BA264E">
            <w:pPr>
              <w:numPr>
                <w:ilvl w:val="0"/>
                <w:numId w:val="35"/>
              </w:numPr>
              <w:pBdr>
                <w:top w:val="nil"/>
                <w:left w:val="nil"/>
                <w:bottom w:val="nil"/>
                <w:right w:val="nil"/>
                <w:between w:val="nil"/>
              </w:pBdr>
              <w:spacing w:after="180" w:line="240" w:lineRule="auto"/>
            </w:pPr>
            <w:r>
              <w:rPr>
                <w:sz w:val="20"/>
                <w:szCs w:val="20"/>
              </w:rPr>
              <w:t>File and Directory Permissions Modification</w:t>
            </w:r>
          </w:p>
        </w:tc>
      </w:tr>
    </w:tbl>
    <w:p w14:paraId="148C9E31" w14:textId="77777777" w:rsidR="003A7AA9" w:rsidRDefault="003A7AA9" w:rsidP="003A7AA9">
      <w:pPr>
        <w:pBdr>
          <w:top w:val="nil"/>
          <w:left w:val="nil"/>
          <w:bottom w:val="nil"/>
          <w:right w:val="nil"/>
          <w:between w:val="nil"/>
        </w:pBdr>
        <w:spacing w:after="0" w:line="240" w:lineRule="auto"/>
        <w:ind w:hanging="288"/>
        <w:rPr>
          <w:color w:val="000000"/>
          <w:sz w:val="20"/>
          <w:szCs w:val="20"/>
        </w:rPr>
      </w:pPr>
    </w:p>
    <w:p w14:paraId="719D8581" w14:textId="77777777" w:rsidR="003A7AA9" w:rsidRDefault="003A7AA9" w:rsidP="003A7AA9">
      <w:pPr>
        <w:pBdr>
          <w:top w:val="nil"/>
          <w:left w:val="nil"/>
          <w:bottom w:val="nil"/>
          <w:right w:val="nil"/>
          <w:between w:val="nil"/>
        </w:pBdr>
        <w:spacing w:after="0" w:line="240" w:lineRule="auto"/>
      </w:pPr>
      <w:r>
        <w:t>It should be noted that the MITRE ATT &amp; CK Framework may not address some situations, specifically those without malicious intent, that trigger the Incident Response Management Plan.  The following exceptions may require categories of their own as dictated by the organization’s Risk Management entities or policies:</w:t>
      </w:r>
    </w:p>
    <w:p w14:paraId="43179F8C" w14:textId="77777777" w:rsidR="003A7AA9" w:rsidRDefault="003A7AA9" w:rsidP="003A7AA9">
      <w:pPr>
        <w:pBdr>
          <w:top w:val="nil"/>
          <w:left w:val="nil"/>
          <w:bottom w:val="nil"/>
          <w:right w:val="nil"/>
          <w:between w:val="nil"/>
        </w:pBdr>
        <w:spacing w:after="180" w:line="240" w:lineRule="auto"/>
        <w:ind w:hanging="288"/>
        <w:rPr>
          <w:color w:val="000000"/>
          <w:sz w:val="20"/>
          <w:szCs w:val="20"/>
        </w:rPr>
      </w:pPr>
    </w:p>
    <w:tbl>
      <w:tblPr>
        <w:tblW w:w="8640" w:type="dxa"/>
        <w:tblInd w:w="720" w:type="dxa"/>
        <w:tblBorders>
          <w:top w:val="nil"/>
          <w:left w:val="nil"/>
          <w:bottom w:val="nil"/>
          <w:right w:val="nil"/>
          <w:insideH w:val="nil"/>
          <w:insideV w:val="nil"/>
        </w:tblBorders>
        <w:tblLayout w:type="fixed"/>
        <w:tblLook w:val="0400" w:firstRow="0" w:lastRow="0" w:firstColumn="0" w:lastColumn="0" w:noHBand="0" w:noVBand="1"/>
      </w:tblPr>
      <w:tblGrid>
        <w:gridCol w:w="4313"/>
        <w:gridCol w:w="4327"/>
      </w:tblGrid>
      <w:tr w:rsidR="003A7AA9" w14:paraId="20160F35" w14:textId="77777777" w:rsidTr="005E32C4">
        <w:tc>
          <w:tcPr>
            <w:tcW w:w="4313" w:type="dxa"/>
          </w:tcPr>
          <w:p w14:paraId="7C509718" w14:textId="77777777" w:rsidR="003A7AA9" w:rsidRDefault="003A7AA9" w:rsidP="00BA264E">
            <w:pPr>
              <w:numPr>
                <w:ilvl w:val="0"/>
                <w:numId w:val="35"/>
              </w:numPr>
              <w:pBdr>
                <w:top w:val="nil"/>
                <w:left w:val="nil"/>
                <w:bottom w:val="nil"/>
                <w:right w:val="nil"/>
                <w:between w:val="nil"/>
              </w:pBdr>
              <w:spacing w:after="0"/>
            </w:pPr>
            <w:r>
              <w:rPr>
                <w:sz w:val="20"/>
                <w:szCs w:val="20"/>
              </w:rPr>
              <w:t>Data Loss</w:t>
            </w:r>
          </w:p>
          <w:p w14:paraId="3AC180BC" w14:textId="77777777" w:rsidR="003A7AA9" w:rsidRDefault="003A7AA9" w:rsidP="00BA264E">
            <w:pPr>
              <w:numPr>
                <w:ilvl w:val="0"/>
                <w:numId w:val="35"/>
              </w:numPr>
              <w:pBdr>
                <w:top w:val="nil"/>
                <w:left w:val="nil"/>
                <w:bottom w:val="nil"/>
                <w:right w:val="nil"/>
                <w:between w:val="nil"/>
              </w:pBdr>
              <w:spacing w:after="0"/>
            </w:pPr>
            <w:r>
              <w:rPr>
                <w:sz w:val="20"/>
                <w:szCs w:val="20"/>
              </w:rPr>
              <w:t>Administrative Errors</w:t>
            </w:r>
          </w:p>
          <w:p w14:paraId="2C748071" w14:textId="77777777" w:rsidR="003A7AA9" w:rsidRDefault="003A7AA9" w:rsidP="00BA264E">
            <w:pPr>
              <w:numPr>
                <w:ilvl w:val="0"/>
                <w:numId w:val="35"/>
              </w:numPr>
              <w:pBdr>
                <w:top w:val="nil"/>
                <w:left w:val="nil"/>
                <w:bottom w:val="nil"/>
                <w:right w:val="nil"/>
                <w:between w:val="nil"/>
              </w:pBdr>
              <w:spacing w:after="0"/>
            </w:pPr>
            <w:r>
              <w:rPr>
                <w:sz w:val="20"/>
                <w:szCs w:val="20"/>
              </w:rPr>
              <w:t>Unsecured Credentials</w:t>
            </w:r>
          </w:p>
          <w:p w14:paraId="0C704838"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Data Destruction</w:t>
            </w:r>
          </w:p>
          <w:p w14:paraId="4A8F45AA"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Lax File and Directory Permissions</w:t>
            </w:r>
          </w:p>
          <w:p w14:paraId="757062DF" w14:textId="77777777" w:rsidR="003A7AA9" w:rsidRDefault="003A7AA9" w:rsidP="005E32C4">
            <w:pPr>
              <w:pBdr>
                <w:top w:val="nil"/>
                <w:left w:val="nil"/>
                <w:bottom w:val="nil"/>
                <w:right w:val="nil"/>
                <w:between w:val="nil"/>
              </w:pBdr>
              <w:spacing w:after="180"/>
              <w:ind w:left="720" w:hanging="288"/>
              <w:rPr>
                <w:sz w:val="20"/>
                <w:szCs w:val="20"/>
              </w:rPr>
            </w:pPr>
          </w:p>
        </w:tc>
        <w:tc>
          <w:tcPr>
            <w:tcW w:w="4327" w:type="dxa"/>
          </w:tcPr>
          <w:p w14:paraId="738DF63A"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Account Creation</w:t>
            </w:r>
          </w:p>
          <w:p w14:paraId="282BFA98"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Disk Wipe</w:t>
            </w:r>
          </w:p>
          <w:p w14:paraId="3A3965DF" w14:textId="77777777" w:rsidR="003A7AA9" w:rsidRDefault="003A7AA9" w:rsidP="00BA264E">
            <w:pPr>
              <w:numPr>
                <w:ilvl w:val="0"/>
                <w:numId w:val="35"/>
              </w:numPr>
              <w:pBdr>
                <w:top w:val="nil"/>
                <w:left w:val="nil"/>
                <w:bottom w:val="nil"/>
                <w:right w:val="nil"/>
                <w:between w:val="nil"/>
              </w:pBdr>
              <w:spacing w:after="0" w:line="240" w:lineRule="auto"/>
            </w:pPr>
            <w:r>
              <w:rPr>
                <w:sz w:val="20"/>
                <w:szCs w:val="20"/>
              </w:rPr>
              <w:t>Network Denial of Service</w:t>
            </w:r>
          </w:p>
          <w:p w14:paraId="4705EEE2" w14:textId="77777777" w:rsidR="003A7AA9" w:rsidRDefault="003A7AA9" w:rsidP="00BA264E">
            <w:pPr>
              <w:numPr>
                <w:ilvl w:val="0"/>
                <w:numId w:val="35"/>
              </w:numPr>
              <w:pBdr>
                <w:top w:val="nil"/>
                <w:left w:val="nil"/>
                <w:bottom w:val="nil"/>
                <w:right w:val="nil"/>
                <w:between w:val="nil"/>
              </w:pBdr>
              <w:spacing w:after="0"/>
            </w:pPr>
            <w:r>
              <w:rPr>
                <w:sz w:val="20"/>
                <w:szCs w:val="20"/>
              </w:rPr>
              <w:t>Resource Misuse (non-malicious)</w:t>
            </w:r>
          </w:p>
          <w:p w14:paraId="49AA29E5" w14:textId="77777777" w:rsidR="003A7AA9" w:rsidRDefault="003A7AA9" w:rsidP="00BA264E">
            <w:pPr>
              <w:numPr>
                <w:ilvl w:val="0"/>
                <w:numId w:val="35"/>
              </w:numPr>
              <w:pBdr>
                <w:top w:val="nil"/>
                <w:left w:val="nil"/>
                <w:bottom w:val="nil"/>
                <w:right w:val="nil"/>
                <w:between w:val="nil"/>
              </w:pBdr>
              <w:spacing w:after="180"/>
            </w:pPr>
            <w:r>
              <w:rPr>
                <w:sz w:val="20"/>
                <w:szCs w:val="20"/>
              </w:rPr>
              <w:t>Others as needed</w:t>
            </w:r>
          </w:p>
        </w:tc>
      </w:tr>
    </w:tbl>
    <w:p w14:paraId="09523601" w14:textId="77777777" w:rsidR="003A7AA9" w:rsidRDefault="003A7AA9" w:rsidP="003A7AA9">
      <w:pPr>
        <w:pBdr>
          <w:top w:val="nil"/>
          <w:left w:val="nil"/>
          <w:bottom w:val="nil"/>
          <w:right w:val="nil"/>
          <w:between w:val="nil"/>
        </w:pBdr>
        <w:spacing w:after="180" w:line="240" w:lineRule="auto"/>
        <w:ind w:hanging="288"/>
        <w:rPr>
          <w:color w:val="000000"/>
          <w:sz w:val="20"/>
          <w:szCs w:val="20"/>
        </w:rPr>
      </w:pPr>
    </w:p>
    <w:p w14:paraId="31EE7E5C" w14:textId="77777777" w:rsidR="003A7AA9" w:rsidRDefault="003A7AA9" w:rsidP="003A7AA9">
      <w:pPr>
        <w:pStyle w:val="Heading4"/>
      </w:pPr>
      <w:bookmarkStart w:id="35" w:name="_41mghml" w:colFirst="0" w:colLast="0"/>
      <w:bookmarkEnd w:id="35"/>
      <w:r>
        <w:t>Incident Scope</w:t>
      </w:r>
    </w:p>
    <w:p w14:paraId="25725987" w14:textId="77777777" w:rsidR="003A7AA9" w:rsidRDefault="003A7AA9" w:rsidP="003A7AA9">
      <w:r>
        <w:t>Determining the scope will help the CSIRT understand the potential impact of the incident. The following are some of the factors to consider when determining the scope:</w:t>
      </w:r>
    </w:p>
    <w:p w14:paraId="2EE15C2C" w14:textId="77777777" w:rsidR="003A7AA9" w:rsidRDefault="003A7AA9" w:rsidP="00BA264E">
      <w:pPr>
        <w:numPr>
          <w:ilvl w:val="0"/>
          <w:numId w:val="51"/>
        </w:numPr>
        <w:pBdr>
          <w:top w:val="nil"/>
          <w:left w:val="nil"/>
          <w:bottom w:val="nil"/>
          <w:right w:val="nil"/>
          <w:between w:val="nil"/>
        </w:pBdr>
        <w:spacing w:after="0" w:line="240" w:lineRule="auto"/>
      </w:pPr>
      <w:r>
        <w:rPr>
          <w:color w:val="000000"/>
          <w:sz w:val="20"/>
          <w:szCs w:val="20"/>
        </w:rPr>
        <w:t>How many systems</w:t>
      </w:r>
      <w:r>
        <w:rPr>
          <w:sz w:val="20"/>
          <w:szCs w:val="20"/>
        </w:rPr>
        <w:t xml:space="preserve"> or users </w:t>
      </w:r>
      <w:r>
        <w:rPr>
          <w:color w:val="000000"/>
          <w:sz w:val="20"/>
          <w:szCs w:val="20"/>
        </w:rPr>
        <w:t>are affected by this incident?</w:t>
      </w:r>
    </w:p>
    <w:p w14:paraId="1699CC71" w14:textId="77777777" w:rsidR="003A7AA9" w:rsidRDefault="003A7AA9" w:rsidP="00BA264E">
      <w:pPr>
        <w:numPr>
          <w:ilvl w:val="0"/>
          <w:numId w:val="51"/>
        </w:numPr>
        <w:pBdr>
          <w:top w:val="nil"/>
          <w:left w:val="nil"/>
          <w:bottom w:val="nil"/>
          <w:right w:val="nil"/>
          <w:between w:val="nil"/>
        </w:pBdr>
        <w:spacing w:after="0" w:line="240" w:lineRule="auto"/>
      </w:pPr>
      <w:r>
        <w:rPr>
          <w:color w:val="000000"/>
          <w:sz w:val="20"/>
          <w:szCs w:val="20"/>
        </w:rPr>
        <w:t>Is Confidential or Protected information involved?</w:t>
      </w:r>
    </w:p>
    <w:p w14:paraId="2544D754" w14:textId="77777777" w:rsidR="003A7AA9" w:rsidRDefault="003A7AA9" w:rsidP="00BA264E">
      <w:pPr>
        <w:numPr>
          <w:ilvl w:val="0"/>
          <w:numId w:val="51"/>
        </w:numPr>
        <w:pBdr>
          <w:top w:val="nil"/>
          <w:left w:val="nil"/>
          <w:bottom w:val="nil"/>
          <w:right w:val="nil"/>
          <w:between w:val="nil"/>
        </w:pBdr>
        <w:spacing w:after="0" w:line="240" w:lineRule="auto"/>
      </w:pPr>
      <w:r>
        <w:rPr>
          <w:color w:val="000000"/>
          <w:sz w:val="20"/>
          <w:szCs w:val="20"/>
        </w:rPr>
        <w:t>What is/was the entry point for the incident (e.g., Internet, network, physical)?</w:t>
      </w:r>
    </w:p>
    <w:p w14:paraId="5D0587E8" w14:textId="77777777" w:rsidR="003A7AA9" w:rsidRDefault="003A7AA9" w:rsidP="00BA264E">
      <w:pPr>
        <w:numPr>
          <w:ilvl w:val="0"/>
          <w:numId w:val="51"/>
        </w:numPr>
        <w:pBdr>
          <w:top w:val="nil"/>
          <w:left w:val="nil"/>
          <w:bottom w:val="nil"/>
          <w:right w:val="nil"/>
          <w:between w:val="nil"/>
        </w:pBdr>
        <w:spacing w:after="0" w:line="240" w:lineRule="auto"/>
      </w:pPr>
      <w:r>
        <w:rPr>
          <w:color w:val="000000"/>
          <w:sz w:val="20"/>
          <w:szCs w:val="20"/>
        </w:rPr>
        <w:t>What is the potential damage caused by the incident?</w:t>
      </w:r>
    </w:p>
    <w:p w14:paraId="383BB9AE" w14:textId="77777777" w:rsidR="003A7AA9" w:rsidRDefault="003A7AA9" w:rsidP="00BA264E">
      <w:pPr>
        <w:numPr>
          <w:ilvl w:val="0"/>
          <w:numId w:val="51"/>
        </w:numPr>
        <w:pBdr>
          <w:top w:val="nil"/>
          <w:left w:val="nil"/>
          <w:bottom w:val="nil"/>
          <w:right w:val="nil"/>
          <w:between w:val="nil"/>
        </w:pBdr>
        <w:spacing w:after="0" w:line="240" w:lineRule="auto"/>
      </w:pPr>
      <w:r>
        <w:rPr>
          <w:color w:val="000000"/>
          <w:sz w:val="20"/>
          <w:szCs w:val="20"/>
        </w:rPr>
        <w:t>What is the estimated time to recover from the incident?</w:t>
      </w:r>
    </w:p>
    <w:p w14:paraId="664F1F5A" w14:textId="77777777" w:rsidR="003A7AA9" w:rsidRDefault="003A7AA9" w:rsidP="00BA264E">
      <w:pPr>
        <w:numPr>
          <w:ilvl w:val="0"/>
          <w:numId w:val="51"/>
        </w:numPr>
        <w:pBdr>
          <w:top w:val="nil"/>
          <w:left w:val="nil"/>
          <w:bottom w:val="nil"/>
          <w:right w:val="nil"/>
          <w:between w:val="nil"/>
        </w:pBdr>
        <w:spacing w:after="0" w:line="240" w:lineRule="auto"/>
      </w:pPr>
      <w:r>
        <w:rPr>
          <w:color w:val="000000"/>
          <w:sz w:val="20"/>
          <w:szCs w:val="20"/>
        </w:rPr>
        <w:t>What resources are required to manage the situation?</w:t>
      </w:r>
    </w:p>
    <w:p w14:paraId="0472A30E" w14:textId="77777777" w:rsidR="003A7AA9" w:rsidRDefault="003A7AA9" w:rsidP="00BA264E">
      <w:pPr>
        <w:numPr>
          <w:ilvl w:val="0"/>
          <w:numId w:val="51"/>
        </w:numPr>
        <w:pBdr>
          <w:top w:val="nil"/>
          <w:left w:val="nil"/>
          <w:bottom w:val="nil"/>
          <w:right w:val="nil"/>
          <w:between w:val="nil"/>
        </w:pBdr>
        <w:spacing w:after="180" w:line="240" w:lineRule="auto"/>
      </w:pPr>
      <w:r>
        <w:rPr>
          <w:color w:val="000000"/>
          <w:sz w:val="20"/>
          <w:szCs w:val="20"/>
        </w:rPr>
        <w:t>How could the assessment be performed most effectively?</w:t>
      </w:r>
    </w:p>
    <w:p w14:paraId="3CE5FE04" w14:textId="77777777" w:rsidR="003A7AA9" w:rsidRDefault="003A7AA9" w:rsidP="003A7AA9">
      <w:pPr>
        <w:pStyle w:val="Heading4"/>
      </w:pPr>
      <w:bookmarkStart w:id="36" w:name="_2grqrue" w:colFirst="0" w:colLast="0"/>
      <w:bookmarkEnd w:id="36"/>
      <w:r>
        <w:t>Incident Impact</w:t>
      </w:r>
    </w:p>
    <w:p w14:paraId="5E4EC68E" w14:textId="77777777" w:rsidR="003A7AA9" w:rsidRDefault="003A7AA9" w:rsidP="003A7AA9">
      <w:r>
        <w:t>Once the categorization and scope of an incident have been determined, the potential impact of the incident must be agreed upon.  The severity of the incident will dictate the course of action to be taken in order to provide a resolution; however, in all instances, an incident report must be completed and reviewed by the Incident Response Commander.  Functional and informational impacts are defined with initial response activity below:</w:t>
      </w:r>
    </w:p>
    <w:tbl>
      <w:tblPr>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746"/>
        <w:gridCol w:w="5269"/>
        <w:gridCol w:w="2335"/>
      </w:tblGrid>
      <w:tr w:rsidR="003A7AA9" w14:paraId="373BAA51" w14:textId="77777777" w:rsidTr="005E32C4">
        <w:tc>
          <w:tcPr>
            <w:tcW w:w="1746" w:type="dxa"/>
            <w:shd w:val="clear" w:color="auto" w:fill="FF9E1B"/>
          </w:tcPr>
          <w:p w14:paraId="0F240D08" w14:textId="77777777" w:rsidR="003A7AA9" w:rsidRDefault="003A7AA9" w:rsidP="005E32C4">
            <w:pPr>
              <w:keepNext/>
            </w:pPr>
            <w:r>
              <w:lastRenderedPageBreak/>
              <w:t>Functional Impact</w:t>
            </w:r>
          </w:p>
        </w:tc>
        <w:tc>
          <w:tcPr>
            <w:tcW w:w="5269" w:type="dxa"/>
            <w:shd w:val="clear" w:color="auto" w:fill="FF9E1B"/>
          </w:tcPr>
          <w:p w14:paraId="75149E68" w14:textId="77777777" w:rsidR="003A7AA9" w:rsidRDefault="003A7AA9" w:rsidP="005E32C4">
            <w:pPr>
              <w:keepNext/>
            </w:pPr>
            <w:r>
              <w:t>Definition</w:t>
            </w:r>
          </w:p>
        </w:tc>
        <w:tc>
          <w:tcPr>
            <w:tcW w:w="2335" w:type="dxa"/>
            <w:shd w:val="clear" w:color="auto" w:fill="FF9E1B"/>
          </w:tcPr>
          <w:p w14:paraId="330DE5F5" w14:textId="77777777" w:rsidR="003A7AA9" w:rsidRDefault="003A7AA9" w:rsidP="005E32C4">
            <w:pPr>
              <w:keepNext/>
            </w:pPr>
            <w:r>
              <w:t>CSIRT Response</w:t>
            </w:r>
          </w:p>
        </w:tc>
      </w:tr>
      <w:tr w:rsidR="003A7AA9" w14:paraId="08D34E2E" w14:textId="77777777" w:rsidTr="005E32C4">
        <w:tc>
          <w:tcPr>
            <w:tcW w:w="1746" w:type="dxa"/>
            <w:shd w:val="clear" w:color="auto" w:fill="D9D9D9"/>
          </w:tcPr>
          <w:p w14:paraId="0701B5C1" w14:textId="77777777" w:rsidR="003A7AA9" w:rsidRDefault="003A7AA9" w:rsidP="005E32C4">
            <w:pPr>
              <w:keepNext/>
            </w:pPr>
            <w:r>
              <w:t>None</w:t>
            </w:r>
          </w:p>
        </w:tc>
        <w:tc>
          <w:tcPr>
            <w:tcW w:w="5269" w:type="dxa"/>
            <w:shd w:val="clear" w:color="auto" w:fill="D9D9D9"/>
          </w:tcPr>
          <w:p w14:paraId="67A655CC" w14:textId="77777777" w:rsidR="003A7AA9" w:rsidRDefault="003A7AA9" w:rsidP="005E32C4">
            <w:pPr>
              <w:keepNext/>
            </w:pPr>
            <w:r>
              <w:t>No effect on the organization’s ability to provide all services to all users.</w:t>
            </w:r>
          </w:p>
        </w:tc>
        <w:tc>
          <w:tcPr>
            <w:tcW w:w="2335" w:type="dxa"/>
            <w:shd w:val="clear" w:color="auto" w:fill="D9D9D9"/>
          </w:tcPr>
          <w:p w14:paraId="73366526" w14:textId="77777777" w:rsidR="003A7AA9" w:rsidRDefault="003A7AA9" w:rsidP="005E32C4">
            <w:pPr>
              <w:keepNext/>
            </w:pPr>
            <w:r>
              <w:t>Create a ticket and assign it for remediation.</w:t>
            </w:r>
          </w:p>
        </w:tc>
      </w:tr>
      <w:tr w:rsidR="003A7AA9" w14:paraId="7AB7251A" w14:textId="77777777" w:rsidTr="005E32C4">
        <w:tc>
          <w:tcPr>
            <w:tcW w:w="1746" w:type="dxa"/>
          </w:tcPr>
          <w:p w14:paraId="2D6AF96D" w14:textId="77777777" w:rsidR="003A7AA9" w:rsidRDefault="003A7AA9" w:rsidP="005E32C4">
            <w:pPr>
              <w:keepNext/>
            </w:pPr>
            <w:r>
              <w:t>Limited</w:t>
            </w:r>
          </w:p>
        </w:tc>
        <w:tc>
          <w:tcPr>
            <w:tcW w:w="5269" w:type="dxa"/>
          </w:tcPr>
          <w:p w14:paraId="7BEFA5B5" w14:textId="77777777" w:rsidR="003A7AA9" w:rsidRDefault="003A7AA9" w:rsidP="005E32C4">
            <w:pPr>
              <w:keepNext/>
            </w:pPr>
            <w:r>
              <w:t>Minimal effect: the organization can still provide all critical services to all users but has lost efficiency.</w:t>
            </w:r>
          </w:p>
        </w:tc>
        <w:tc>
          <w:tcPr>
            <w:tcW w:w="2335" w:type="dxa"/>
          </w:tcPr>
          <w:p w14:paraId="33B50C29" w14:textId="77777777" w:rsidR="003A7AA9" w:rsidRDefault="003A7AA9" w:rsidP="005E32C4">
            <w:pPr>
              <w:keepNext/>
            </w:pPr>
            <w:r>
              <w:t>Create a ticket and assign it for remediation,</w:t>
            </w:r>
          </w:p>
          <w:p w14:paraId="43A06107" w14:textId="77777777" w:rsidR="003A7AA9" w:rsidRDefault="003A7AA9" w:rsidP="005E32C4">
            <w:pPr>
              <w:keepNext/>
            </w:pPr>
            <w:r>
              <w:t>notify the CIO and IHT.</w:t>
            </w:r>
          </w:p>
        </w:tc>
      </w:tr>
      <w:tr w:rsidR="003A7AA9" w14:paraId="530E6315" w14:textId="77777777" w:rsidTr="005E32C4">
        <w:tc>
          <w:tcPr>
            <w:tcW w:w="1746" w:type="dxa"/>
            <w:shd w:val="clear" w:color="auto" w:fill="D9D9D9"/>
          </w:tcPr>
          <w:p w14:paraId="5F17554C" w14:textId="77777777" w:rsidR="003A7AA9" w:rsidRDefault="003A7AA9" w:rsidP="005E32C4">
            <w:pPr>
              <w:keepNext/>
            </w:pPr>
            <w:r>
              <w:t>Moderate</w:t>
            </w:r>
          </w:p>
        </w:tc>
        <w:tc>
          <w:tcPr>
            <w:tcW w:w="5269" w:type="dxa"/>
            <w:shd w:val="clear" w:color="auto" w:fill="D9D9D9"/>
          </w:tcPr>
          <w:p w14:paraId="1D303262" w14:textId="77777777" w:rsidR="003A7AA9" w:rsidRDefault="003A7AA9" w:rsidP="005E32C4">
            <w:pPr>
              <w:keepNext/>
            </w:pPr>
            <w:r>
              <w:t>The organization has lost the ability to provide a critical service to a subset of system users.</w:t>
            </w:r>
          </w:p>
        </w:tc>
        <w:tc>
          <w:tcPr>
            <w:tcW w:w="2335" w:type="dxa"/>
            <w:shd w:val="clear" w:color="auto" w:fill="D9D9D9"/>
          </w:tcPr>
          <w:p w14:paraId="5D09910C" w14:textId="77777777" w:rsidR="003A7AA9" w:rsidRDefault="003A7AA9" w:rsidP="005E32C4">
            <w:pPr>
              <w:keepNext/>
            </w:pPr>
            <w:r>
              <w:t>Initiate full CSIRT, involve the CIO and IHT</w:t>
            </w:r>
          </w:p>
        </w:tc>
      </w:tr>
      <w:tr w:rsidR="003A7AA9" w14:paraId="77921A8F" w14:textId="77777777" w:rsidTr="005E32C4">
        <w:tc>
          <w:tcPr>
            <w:tcW w:w="1746" w:type="dxa"/>
          </w:tcPr>
          <w:p w14:paraId="69FC01C8" w14:textId="77777777" w:rsidR="003A7AA9" w:rsidRDefault="003A7AA9" w:rsidP="005E32C4">
            <w:pPr>
              <w:keepNext/>
            </w:pPr>
            <w:r>
              <w:t>Critical</w:t>
            </w:r>
          </w:p>
        </w:tc>
        <w:tc>
          <w:tcPr>
            <w:tcW w:w="5269" w:type="dxa"/>
          </w:tcPr>
          <w:p w14:paraId="03DD37BE" w14:textId="77777777" w:rsidR="003A7AA9" w:rsidRDefault="003A7AA9" w:rsidP="005E32C4">
            <w:pPr>
              <w:keepNext/>
            </w:pPr>
            <w:r>
              <w:t>The organization is no longer able to provide some critical services to any user.</w:t>
            </w:r>
          </w:p>
        </w:tc>
        <w:tc>
          <w:tcPr>
            <w:tcW w:w="2335" w:type="dxa"/>
          </w:tcPr>
          <w:p w14:paraId="58B01E95" w14:textId="77777777" w:rsidR="003A7AA9" w:rsidRDefault="003A7AA9" w:rsidP="005E32C4">
            <w:pPr>
              <w:keepNext/>
            </w:pPr>
            <w:r>
              <w:t>Initiate full CSIRT, CIO, and IHT. Consider activation of the Disaster Recovery Plan.</w:t>
            </w:r>
          </w:p>
        </w:tc>
      </w:tr>
    </w:tbl>
    <w:p w14:paraId="3B11D763" w14:textId="77777777" w:rsidR="003A7AA9" w:rsidRDefault="003A7AA9" w:rsidP="003A7AA9"/>
    <w:tbl>
      <w:tblPr>
        <w:tblW w:w="935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1870"/>
        <w:gridCol w:w="3885"/>
        <w:gridCol w:w="3600"/>
      </w:tblGrid>
      <w:tr w:rsidR="003A7AA9" w14:paraId="4A9231C6" w14:textId="77777777" w:rsidTr="005E32C4">
        <w:tc>
          <w:tcPr>
            <w:tcW w:w="1870" w:type="dxa"/>
            <w:shd w:val="clear" w:color="auto" w:fill="FF9E1B"/>
          </w:tcPr>
          <w:p w14:paraId="3680B91F" w14:textId="77777777" w:rsidR="003A7AA9" w:rsidRDefault="003A7AA9" w:rsidP="005E32C4">
            <w:pPr>
              <w:keepNext/>
            </w:pPr>
            <w:r>
              <w:lastRenderedPageBreak/>
              <w:t>Informational Impact</w:t>
            </w:r>
          </w:p>
        </w:tc>
        <w:tc>
          <w:tcPr>
            <w:tcW w:w="3885" w:type="dxa"/>
            <w:shd w:val="clear" w:color="auto" w:fill="FF9E1B"/>
          </w:tcPr>
          <w:p w14:paraId="034AB108" w14:textId="77777777" w:rsidR="003A7AA9" w:rsidRDefault="003A7AA9" w:rsidP="005E32C4">
            <w:pPr>
              <w:keepNext/>
            </w:pPr>
            <w:r>
              <w:t>Definition</w:t>
            </w:r>
          </w:p>
        </w:tc>
        <w:tc>
          <w:tcPr>
            <w:tcW w:w="3600" w:type="dxa"/>
            <w:shd w:val="clear" w:color="auto" w:fill="FF9E1B"/>
          </w:tcPr>
          <w:p w14:paraId="6376406B" w14:textId="77777777" w:rsidR="003A7AA9" w:rsidRDefault="003A7AA9" w:rsidP="005E32C4">
            <w:pPr>
              <w:keepNext/>
            </w:pPr>
            <w:r>
              <w:t>CSIRT Response</w:t>
            </w:r>
          </w:p>
        </w:tc>
      </w:tr>
      <w:tr w:rsidR="003A7AA9" w14:paraId="382726B4" w14:textId="77777777" w:rsidTr="005E32C4">
        <w:tc>
          <w:tcPr>
            <w:tcW w:w="1870" w:type="dxa"/>
            <w:shd w:val="clear" w:color="auto" w:fill="D9D9D9"/>
          </w:tcPr>
          <w:p w14:paraId="658C4ECC" w14:textId="77777777" w:rsidR="003A7AA9" w:rsidRDefault="003A7AA9" w:rsidP="005E32C4">
            <w:pPr>
              <w:keepNext/>
            </w:pPr>
            <w:r>
              <w:t>None</w:t>
            </w:r>
          </w:p>
        </w:tc>
        <w:tc>
          <w:tcPr>
            <w:tcW w:w="3885" w:type="dxa"/>
            <w:shd w:val="clear" w:color="auto" w:fill="D9D9D9"/>
          </w:tcPr>
          <w:p w14:paraId="52B7C817" w14:textId="77777777" w:rsidR="003A7AA9" w:rsidRDefault="003A7AA9" w:rsidP="005E32C4">
            <w:pPr>
              <w:keepNext/>
            </w:pPr>
            <w:r>
              <w:t>No information was accessed, exfiltrated, changed, deleted, or otherwise compromised.</w:t>
            </w:r>
          </w:p>
        </w:tc>
        <w:tc>
          <w:tcPr>
            <w:tcW w:w="3600" w:type="dxa"/>
            <w:shd w:val="clear" w:color="auto" w:fill="D9D9D9"/>
          </w:tcPr>
          <w:p w14:paraId="6F840E58" w14:textId="77777777" w:rsidR="003A7AA9" w:rsidRDefault="003A7AA9" w:rsidP="005E32C4">
            <w:pPr>
              <w:keepNext/>
            </w:pPr>
            <w:r>
              <w:t>No action required</w:t>
            </w:r>
          </w:p>
        </w:tc>
      </w:tr>
      <w:tr w:rsidR="003A7AA9" w14:paraId="648B45D8" w14:textId="77777777" w:rsidTr="005E32C4">
        <w:tc>
          <w:tcPr>
            <w:tcW w:w="1870" w:type="dxa"/>
          </w:tcPr>
          <w:p w14:paraId="51048E0C" w14:textId="77777777" w:rsidR="003A7AA9" w:rsidRDefault="003A7AA9" w:rsidP="005E32C4">
            <w:pPr>
              <w:keepNext/>
            </w:pPr>
            <w:r>
              <w:t>Limited</w:t>
            </w:r>
          </w:p>
        </w:tc>
        <w:tc>
          <w:tcPr>
            <w:tcW w:w="3885" w:type="dxa"/>
          </w:tcPr>
          <w:p w14:paraId="36CA4737" w14:textId="77777777" w:rsidR="003A7AA9" w:rsidRDefault="003A7AA9" w:rsidP="005E32C4">
            <w:pPr>
              <w:keepNext/>
            </w:pPr>
            <w:r>
              <w:t>Public or non-sensitive data was accessed, exfiltrated, changed, deleted, or otherwise compromised.</w:t>
            </w:r>
          </w:p>
        </w:tc>
        <w:tc>
          <w:tcPr>
            <w:tcW w:w="3600" w:type="dxa"/>
          </w:tcPr>
          <w:p w14:paraId="091ACF31" w14:textId="77777777" w:rsidR="003A7AA9" w:rsidRDefault="003A7AA9" w:rsidP="005E32C4">
            <w:pPr>
              <w:keepNext/>
            </w:pPr>
            <w:r>
              <w:t>Notify the data owners to determine the appropriate course of action.</w:t>
            </w:r>
          </w:p>
        </w:tc>
      </w:tr>
      <w:tr w:rsidR="003A7AA9" w14:paraId="6DE5B001" w14:textId="77777777" w:rsidTr="005E32C4">
        <w:tc>
          <w:tcPr>
            <w:tcW w:w="1870" w:type="dxa"/>
            <w:shd w:val="clear" w:color="auto" w:fill="D9D9D9"/>
          </w:tcPr>
          <w:p w14:paraId="4E034E67" w14:textId="77777777" w:rsidR="003A7AA9" w:rsidRDefault="003A7AA9" w:rsidP="005E32C4">
            <w:pPr>
              <w:keepNext/>
            </w:pPr>
            <w:r>
              <w:t>Moderate</w:t>
            </w:r>
          </w:p>
        </w:tc>
        <w:tc>
          <w:tcPr>
            <w:tcW w:w="3885" w:type="dxa"/>
            <w:shd w:val="clear" w:color="auto" w:fill="D9D9D9"/>
          </w:tcPr>
          <w:p w14:paraId="6FE3A493" w14:textId="77777777" w:rsidR="003A7AA9" w:rsidRDefault="003A7AA9" w:rsidP="005E32C4">
            <w:pPr>
              <w:keepNext/>
            </w:pPr>
            <w:r>
              <w:t>Internal Information was accessed, exfiltrated, changed, deleted, or otherwise compromised.</w:t>
            </w:r>
          </w:p>
        </w:tc>
        <w:tc>
          <w:tcPr>
            <w:tcW w:w="3600" w:type="dxa"/>
            <w:shd w:val="clear" w:color="auto" w:fill="D9D9D9"/>
          </w:tcPr>
          <w:p w14:paraId="0B2D8F78" w14:textId="77777777" w:rsidR="003A7AA9" w:rsidRDefault="003A7AA9" w:rsidP="005E32C4">
            <w:pPr>
              <w:keepNext/>
            </w:pPr>
            <w:r>
              <w:t>Notify the CIO and IHT. CIO will work with management, legal, and data owners to determine the appropriate course of action.</w:t>
            </w:r>
          </w:p>
        </w:tc>
      </w:tr>
      <w:tr w:rsidR="003A7AA9" w14:paraId="091F5808" w14:textId="77777777" w:rsidTr="005E32C4">
        <w:tc>
          <w:tcPr>
            <w:tcW w:w="1870" w:type="dxa"/>
          </w:tcPr>
          <w:p w14:paraId="1F9E0629" w14:textId="77777777" w:rsidR="003A7AA9" w:rsidRDefault="003A7AA9" w:rsidP="005E32C4">
            <w:pPr>
              <w:keepNext/>
            </w:pPr>
            <w:r>
              <w:t>Critical</w:t>
            </w:r>
          </w:p>
        </w:tc>
        <w:tc>
          <w:tcPr>
            <w:tcW w:w="3885" w:type="dxa"/>
          </w:tcPr>
          <w:p w14:paraId="0C5F06AC" w14:textId="77777777" w:rsidR="003A7AA9" w:rsidRDefault="003A7AA9" w:rsidP="005E32C4">
            <w:pPr>
              <w:keepNext/>
            </w:pPr>
            <w:r>
              <w:t>Protected Data was accessed, exfiltrated, changed, deleted, or otherwise compromised.</w:t>
            </w:r>
          </w:p>
        </w:tc>
        <w:tc>
          <w:tcPr>
            <w:tcW w:w="3600" w:type="dxa"/>
          </w:tcPr>
          <w:p w14:paraId="348FBBAB" w14:textId="77777777" w:rsidR="003A7AA9" w:rsidRDefault="003A7AA9" w:rsidP="005E32C4">
            <w:pPr>
              <w:keepNext/>
            </w:pPr>
            <w:r>
              <w:t>Notify the CIO and IHT. CIO will work with legal to determine whether reportable and the appropriate notification requirements.</w:t>
            </w:r>
          </w:p>
        </w:tc>
      </w:tr>
    </w:tbl>
    <w:p w14:paraId="1280D445" w14:textId="77777777" w:rsidR="003A7AA9" w:rsidRDefault="003A7AA9" w:rsidP="003A7AA9">
      <w:pPr>
        <w:spacing w:before="240"/>
      </w:pPr>
      <w:r>
        <w:t xml:space="preserve">All incidents must be logged in the </w:t>
      </w:r>
      <w:r>
        <w:rPr>
          <w:b/>
        </w:rPr>
        <w:t>Incident Handling Log &amp; Assessment Tool</w:t>
      </w:r>
      <w:r>
        <w:t>.  A record of all action taken to remediate the incident, including chain of custody records, and deviations from SOP must be included in the documentation.</w:t>
      </w:r>
    </w:p>
    <w:p w14:paraId="735C18BB" w14:textId="77777777" w:rsidR="003A7AA9" w:rsidRDefault="003A7AA9" w:rsidP="003A7AA9">
      <w:pPr>
        <w:spacing w:before="240"/>
      </w:pPr>
      <w:r>
        <w:t>The Response Level table below will help determine the severity of the incident and the urgency of response activities.</w:t>
      </w:r>
    </w:p>
    <w:tbl>
      <w:tblPr>
        <w:tblW w:w="958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621"/>
        <w:gridCol w:w="1647"/>
        <w:gridCol w:w="1526"/>
        <w:gridCol w:w="1580"/>
        <w:gridCol w:w="1647"/>
        <w:gridCol w:w="1565"/>
      </w:tblGrid>
      <w:tr w:rsidR="003A7AA9" w14:paraId="437777A2" w14:textId="77777777" w:rsidTr="005E32C4">
        <w:tc>
          <w:tcPr>
            <w:tcW w:w="3268" w:type="dxa"/>
            <w:gridSpan w:val="2"/>
            <w:vMerge w:val="restart"/>
          </w:tcPr>
          <w:p w14:paraId="2F2DAA95" w14:textId="77777777" w:rsidR="003A7AA9" w:rsidRDefault="003A7AA9" w:rsidP="005E32C4">
            <w:pPr>
              <w:keepNext/>
              <w:rPr>
                <w:b/>
              </w:rPr>
            </w:pPr>
            <w:r>
              <w:rPr>
                <w:b/>
              </w:rPr>
              <w:t>Response Level Classification</w:t>
            </w:r>
          </w:p>
        </w:tc>
        <w:tc>
          <w:tcPr>
            <w:tcW w:w="6318" w:type="dxa"/>
            <w:gridSpan w:val="4"/>
          </w:tcPr>
          <w:p w14:paraId="05F5D84B" w14:textId="77777777" w:rsidR="003A7AA9" w:rsidRDefault="003A7AA9" w:rsidP="005E32C4">
            <w:pPr>
              <w:keepNext/>
              <w:jc w:val="center"/>
              <w:rPr>
                <w:b/>
              </w:rPr>
            </w:pPr>
            <w:r>
              <w:rPr>
                <w:b/>
              </w:rPr>
              <w:t>Informational Impact</w:t>
            </w:r>
          </w:p>
        </w:tc>
      </w:tr>
      <w:tr w:rsidR="003A7AA9" w14:paraId="371A3AD0" w14:textId="77777777" w:rsidTr="005E32C4">
        <w:tc>
          <w:tcPr>
            <w:tcW w:w="3268" w:type="dxa"/>
            <w:gridSpan w:val="2"/>
            <w:vMerge/>
          </w:tcPr>
          <w:p w14:paraId="59355924" w14:textId="77777777" w:rsidR="003A7AA9" w:rsidRDefault="003A7AA9" w:rsidP="005E32C4">
            <w:pPr>
              <w:widowControl w:val="0"/>
              <w:pBdr>
                <w:top w:val="nil"/>
                <w:left w:val="nil"/>
                <w:bottom w:val="nil"/>
                <w:right w:val="nil"/>
                <w:between w:val="nil"/>
              </w:pBdr>
              <w:rPr>
                <w:b/>
              </w:rPr>
            </w:pPr>
          </w:p>
        </w:tc>
        <w:tc>
          <w:tcPr>
            <w:tcW w:w="1526" w:type="dxa"/>
          </w:tcPr>
          <w:p w14:paraId="6EA9AB5E" w14:textId="77777777" w:rsidR="003A7AA9" w:rsidRDefault="003A7AA9" w:rsidP="005E32C4">
            <w:pPr>
              <w:keepNext/>
              <w:rPr>
                <w:b/>
              </w:rPr>
            </w:pPr>
            <w:r>
              <w:rPr>
                <w:b/>
              </w:rPr>
              <w:t>None</w:t>
            </w:r>
          </w:p>
        </w:tc>
        <w:tc>
          <w:tcPr>
            <w:tcW w:w="1580" w:type="dxa"/>
          </w:tcPr>
          <w:p w14:paraId="7E20278F" w14:textId="77777777" w:rsidR="003A7AA9" w:rsidRDefault="003A7AA9" w:rsidP="005E32C4">
            <w:pPr>
              <w:keepNext/>
              <w:rPr>
                <w:b/>
              </w:rPr>
            </w:pPr>
            <w:r>
              <w:rPr>
                <w:b/>
              </w:rPr>
              <w:t>Limited</w:t>
            </w:r>
          </w:p>
        </w:tc>
        <w:tc>
          <w:tcPr>
            <w:tcW w:w="1647" w:type="dxa"/>
          </w:tcPr>
          <w:p w14:paraId="329AA73D" w14:textId="77777777" w:rsidR="003A7AA9" w:rsidRDefault="003A7AA9" w:rsidP="005E32C4">
            <w:pPr>
              <w:keepNext/>
              <w:rPr>
                <w:b/>
              </w:rPr>
            </w:pPr>
            <w:r>
              <w:rPr>
                <w:b/>
              </w:rPr>
              <w:t>Moderate</w:t>
            </w:r>
          </w:p>
        </w:tc>
        <w:tc>
          <w:tcPr>
            <w:tcW w:w="1565" w:type="dxa"/>
          </w:tcPr>
          <w:p w14:paraId="720EA699" w14:textId="77777777" w:rsidR="003A7AA9" w:rsidRDefault="003A7AA9" w:rsidP="005E32C4">
            <w:pPr>
              <w:keepNext/>
              <w:rPr>
                <w:b/>
              </w:rPr>
            </w:pPr>
            <w:r>
              <w:rPr>
                <w:b/>
              </w:rPr>
              <w:t>Critical</w:t>
            </w:r>
          </w:p>
        </w:tc>
      </w:tr>
      <w:tr w:rsidR="003A7AA9" w14:paraId="3367D434" w14:textId="77777777" w:rsidTr="005E32C4">
        <w:tc>
          <w:tcPr>
            <w:tcW w:w="1621" w:type="dxa"/>
            <w:vMerge w:val="restart"/>
          </w:tcPr>
          <w:p w14:paraId="044F0187" w14:textId="77777777" w:rsidR="003A7AA9" w:rsidRDefault="003A7AA9" w:rsidP="005E32C4">
            <w:pPr>
              <w:keepNext/>
              <w:rPr>
                <w:b/>
              </w:rPr>
            </w:pPr>
            <w:r>
              <w:rPr>
                <w:b/>
              </w:rPr>
              <w:t>Functional Impact</w:t>
            </w:r>
          </w:p>
        </w:tc>
        <w:tc>
          <w:tcPr>
            <w:tcW w:w="1647" w:type="dxa"/>
          </w:tcPr>
          <w:p w14:paraId="65FA41DA" w14:textId="77777777" w:rsidR="003A7AA9" w:rsidRDefault="003A7AA9" w:rsidP="005E32C4">
            <w:pPr>
              <w:keepNext/>
              <w:rPr>
                <w:b/>
              </w:rPr>
            </w:pPr>
            <w:r>
              <w:rPr>
                <w:b/>
              </w:rPr>
              <w:t>None</w:t>
            </w:r>
          </w:p>
        </w:tc>
        <w:tc>
          <w:tcPr>
            <w:tcW w:w="1526" w:type="dxa"/>
          </w:tcPr>
          <w:p w14:paraId="4CBD2FAC" w14:textId="77777777" w:rsidR="003A7AA9" w:rsidRDefault="003A7AA9" w:rsidP="005E32C4">
            <w:pPr>
              <w:keepNext/>
            </w:pPr>
            <w:r>
              <w:t>N/A</w:t>
            </w:r>
          </w:p>
        </w:tc>
        <w:tc>
          <w:tcPr>
            <w:tcW w:w="1580" w:type="dxa"/>
            <w:shd w:val="clear" w:color="auto" w:fill="548DD4"/>
          </w:tcPr>
          <w:p w14:paraId="10DAAD68" w14:textId="77777777" w:rsidR="003A7AA9" w:rsidRDefault="003A7AA9" w:rsidP="005E32C4">
            <w:pPr>
              <w:keepNext/>
            </w:pPr>
            <w:proofErr w:type="spellStart"/>
            <w:r>
              <w:t>Sev</w:t>
            </w:r>
            <w:proofErr w:type="spellEnd"/>
            <w:r>
              <w:t>. 3</w:t>
            </w:r>
          </w:p>
        </w:tc>
        <w:tc>
          <w:tcPr>
            <w:tcW w:w="1647" w:type="dxa"/>
            <w:shd w:val="clear" w:color="auto" w:fill="FFC000"/>
          </w:tcPr>
          <w:p w14:paraId="303B330B" w14:textId="77777777" w:rsidR="003A7AA9" w:rsidRDefault="003A7AA9" w:rsidP="005E32C4">
            <w:pPr>
              <w:keepNext/>
            </w:pPr>
            <w:proofErr w:type="spellStart"/>
            <w:r>
              <w:t>Sev</w:t>
            </w:r>
            <w:proofErr w:type="spellEnd"/>
            <w:r>
              <w:t>. 2</w:t>
            </w:r>
          </w:p>
        </w:tc>
        <w:tc>
          <w:tcPr>
            <w:tcW w:w="1565" w:type="dxa"/>
            <w:shd w:val="clear" w:color="auto" w:fill="C00000"/>
          </w:tcPr>
          <w:p w14:paraId="6A21F2AD" w14:textId="77777777" w:rsidR="003A7AA9" w:rsidRDefault="003A7AA9" w:rsidP="005E32C4">
            <w:pPr>
              <w:keepNext/>
            </w:pPr>
            <w:proofErr w:type="spellStart"/>
            <w:r>
              <w:t>Sev</w:t>
            </w:r>
            <w:proofErr w:type="spellEnd"/>
            <w:r>
              <w:t>. 1</w:t>
            </w:r>
          </w:p>
        </w:tc>
      </w:tr>
      <w:tr w:rsidR="003A7AA9" w14:paraId="13FE2979" w14:textId="77777777" w:rsidTr="005E32C4">
        <w:tc>
          <w:tcPr>
            <w:tcW w:w="1621" w:type="dxa"/>
            <w:vMerge/>
          </w:tcPr>
          <w:p w14:paraId="3144A44F" w14:textId="77777777" w:rsidR="003A7AA9" w:rsidRDefault="003A7AA9" w:rsidP="005E32C4">
            <w:pPr>
              <w:widowControl w:val="0"/>
              <w:pBdr>
                <w:top w:val="nil"/>
                <w:left w:val="nil"/>
                <w:bottom w:val="nil"/>
                <w:right w:val="nil"/>
                <w:between w:val="nil"/>
              </w:pBdr>
            </w:pPr>
          </w:p>
        </w:tc>
        <w:tc>
          <w:tcPr>
            <w:tcW w:w="1647" w:type="dxa"/>
          </w:tcPr>
          <w:p w14:paraId="3160473D" w14:textId="77777777" w:rsidR="003A7AA9" w:rsidRDefault="003A7AA9" w:rsidP="005E32C4">
            <w:pPr>
              <w:keepNext/>
              <w:rPr>
                <w:b/>
              </w:rPr>
            </w:pPr>
            <w:r>
              <w:rPr>
                <w:b/>
              </w:rPr>
              <w:t>Limited</w:t>
            </w:r>
          </w:p>
        </w:tc>
        <w:tc>
          <w:tcPr>
            <w:tcW w:w="1526" w:type="dxa"/>
            <w:shd w:val="clear" w:color="auto" w:fill="548DD4"/>
          </w:tcPr>
          <w:p w14:paraId="5599AF26" w14:textId="77777777" w:rsidR="003A7AA9" w:rsidRDefault="003A7AA9" w:rsidP="005E32C4">
            <w:pPr>
              <w:keepNext/>
            </w:pPr>
            <w:proofErr w:type="spellStart"/>
            <w:r>
              <w:t>Sev</w:t>
            </w:r>
            <w:proofErr w:type="spellEnd"/>
            <w:r>
              <w:t>. 3</w:t>
            </w:r>
          </w:p>
        </w:tc>
        <w:tc>
          <w:tcPr>
            <w:tcW w:w="1580" w:type="dxa"/>
            <w:shd w:val="clear" w:color="auto" w:fill="548DD4"/>
          </w:tcPr>
          <w:p w14:paraId="03E1234B" w14:textId="77777777" w:rsidR="003A7AA9" w:rsidRDefault="003A7AA9" w:rsidP="005E32C4">
            <w:pPr>
              <w:keepNext/>
            </w:pPr>
            <w:proofErr w:type="spellStart"/>
            <w:r>
              <w:t>Sev</w:t>
            </w:r>
            <w:proofErr w:type="spellEnd"/>
            <w:r>
              <w:t>. 3</w:t>
            </w:r>
          </w:p>
        </w:tc>
        <w:tc>
          <w:tcPr>
            <w:tcW w:w="1647" w:type="dxa"/>
            <w:shd w:val="clear" w:color="auto" w:fill="FFC000"/>
          </w:tcPr>
          <w:p w14:paraId="6F13A998" w14:textId="77777777" w:rsidR="003A7AA9" w:rsidRDefault="003A7AA9" w:rsidP="005E32C4">
            <w:pPr>
              <w:keepNext/>
            </w:pPr>
            <w:proofErr w:type="spellStart"/>
            <w:r>
              <w:t>Sev</w:t>
            </w:r>
            <w:proofErr w:type="spellEnd"/>
            <w:r>
              <w:t>. 2</w:t>
            </w:r>
          </w:p>
        </w:tc>
        <w:tc>
          <w:tcPr>
            <w:tcW w:w="1565" w:type="dxa"/>
            <w:shd w:val="clear" w:color="auto" w:fill="C00000"/>
          </w:tcPr>
          <w:p w14:paraId="605E12A5" w14:textId="77777777" w:rsidR="003A7AA9" w:rsidRDefault="003A7AA9" w:rsidP="005E32C4">
            <w:pPr>
              <w:keepNext/>
            </w:pPr>
            <w:proofErr w:type="spellStart"/>
            <w:r>
              <w:t>Sev</w:t>
            </w:r>
            <w:proofErr w:type="spellEnd"/>
            <w:r>
              <w:t>. 1</w:t>
            </w:r>
          </w:p>
        </w:tc>
      </w:tr>
      <w:tr w:rsidR="003A7AA9" w14:paraId="1286B6D2" w14:textId="77777777" w:rsidTr="005E32C4">
        <w:tc>
          <w:tcPr>
            <w:tcW w:w="1621" w:type="dxa"/>
            <w:vMerge/>
          </w:tcPr>
          <w:p w14:paraId="1889BF28" w14:textId="77777777" w:rsidR="003A7AA9" w:rsidRDefault="003A7AA9" w:rsidP="005E32C4">
            <w:pPr>
              <w:widowControl w:val="0"/>
              <w:pBdr>
                <w:top w:val="nil"/>
                <w:left w:val="nil"/>
                <w:bottom w:val="nil"/>
                <w:right w:val="nil"/>
                <w:between w:val="nil"/>
              </w:pBdr>
            </w:pPr>
          </w:p>
        </w:tc>
        <w:tc>
          <w:tcPr>
            <w:tcW w:w="1647" w:type="dxa"/>
          </w:tcPr>
          <w:p w14:paraId="77771DD8" w14:textId="77777777" w:rsidR="003A7AA9" w:rsidRDefault="003A7AA9" w:rsidP="005E32C4">
            <w:pPr>
              <w:keepNext/>
              <w:rPr>
                <w:b/>
              </w:rPr>
            </w:pPr>
            <w:r>
              <w:rPr>
                <w:b/>
              </w:rPr>
              <w:t>Moderate</w:t>
            </w:r>
          </w:p>
        </w:tc>
        <w:tc>
          <w:tcPr>
            <w:tcW w:w="1526" w:type="dxa"/>
            <w:shd w:val="clear" w:color="auto" w:fill="FFC000"/>
          </w:tcPr>
          <w:p w14:paraId="2FC0F024" w14:textId="77777777" w:rsidR="003A7AA9" w:rsidRDefault="003A7AA9" w:rsidP="005E32C4">
            <w:pPr>
              <w:keepNext/>
            </w:pPr>
            <w:proofErr w:type="spellStart"/>
            <w:r>
              <w:t>Sev</w:t>
            </w:r>
            <w:proofErr w:type="spellEnd"/>
            <w:r>
              <w:t>. 2</w:t>
            </w:r>
          </w:p>
        </w:tc>
        <w:tc>
          <w:tcPr>
            <w:tcW w:w="1580" w:type="dxa"/>
            <w:shd w:val="clear" w:color="auto" w:fill="FFC000"/>
          </w:tcPr>
          <w:p w14:paraId="17C9548C" w14:textId="77777777" w:rsidR="003A7AA9" w:rsidRDefault="003A7AA9" w:rsidP="005E32C4">
            <w:pPr>
              <w:keepNext/>
            </w:pPr>
            <w:proofErr w:type="spellStart"/>
            <w:r>
              <w:t>Sev</w:t>
            </w:r>
            <w:proofErr w:type="spellEnd"/>
            <w:r>
              <w:t>. 2</w:t>
            </w:r>
          </w:p>
        </w:tc>
        <w:tc>
          <w:tcPr>
            <w:tcW w:w="1647" w:type="dxa"/>
            <w:shd w:val="clear" w:color="auto" w:fill="FFC000"/>
          </w:tcPr>
          <w:p w14:paraId="21BD2C91" w14:textId="77777777" w:rsidR="003A7AA9" w:rsidRDefault="003A7AA9" w:rsidP="005E32C4">
            <w:pPr>
              <w:keepNext/>
            </w:pPr>
            <w:proofErr w:type="spellStart"/>
            <w:r>
              <w:t>Sev</w:t>
            </w:r>
            <w:proofErr w:type="spellEnd"/>
            <w:r>
              <w:t>. 2</w:t>
            </w:r>
          </w:p>
        </w:tc>
        <w:tc>
          <w:tcPr>
            <w:tcW w:w="1565" w:type="dxa"/>
            <w:shd w:val="clear" w:color="auto" w:fill="C00000"/>
          </w:tcPr>
          <w:p w14:paraId="716388DF" w14:textId="77777777" w:rsidR="003A7AA9" w:rsidRDefault="003A7AA9" w:rsidP="005E32C4">
            <w:pPr>
              <w:keepNext/>
            </w:pPr>
            <w:proofErr w:type="spellStart"/>
            <w:r>
              <w:t>Sev</w:t>
            </w:r>
            <w:proofErr w:type="spellEnd"/>
            <w:r>
              <w:t>. 1</w:t>
            </w:r>
          </w:p>
        </w:tc>
      </w:tr>
      <w:tr w:rsidR="003A7AA9" w14:paraId="44787810" w14:textId="77777777" w:rsidTr="005E32C4">
        <w:tc>
          <w:tcPr>
            <w:tcW w:w="1621" w:type="dxa"/>
            <w:vMerge/>
          </w:tcPr>
          <w:p w14:paraId="552047AA" w14:textId="77777777" w:rsidR="003A7AA9" w:rsidRDefault="003A7AA9" w:rsidP="005E32C4">
            <w:pPr>
              <w:widowControl w:val="0"/>
              <w:pBdr>
                <w:top w:val="nil"/>
                <w:left w:val="nil"/>
                <w:bottom w:val="nil"/>
                <w:right w:val="nil"/>
                <w:between w:val="nil"/>
              </w:pBdr>
            </w:pPr>
          </w:p>
        </w:tc>
        <w:tc>
          <w:tcPr>
            <w:tcW w:w="1647" w:type="dxa"/>
          </w:tcPr>
          <w:p w14:paraId="526A397F" w14:textId="77777777" w:rsidR="003A7AA9" w:rsidRDefault="003A7AA9" w:rsidP="005E32C4">
            <w:pPr>
              <w:keepNext/>
              <w:rPr>
                <w:b/>
              </w:rPr>
            </w:pPr>
            <w:r>
              <w:rPr>
                <w:b/>
              </w:rPr>
              <w:t>Critical</w:t>
            </w:r>
          </w:p>
        </w:tc>
        <w:tc>
          <w:tcPr>
            <w:tcW w:w="1526" w:type="dxa"/>
            <w:shd w:val="clear" w:color="auto" w:fill="C00000"/>
          </w:tcPr>
          <w:p w14:paraId="502C96D3" w14:textId="77777777" w:rsidR="003A7AA9" w:rsidRDefault="003A7AA9" w:rsidP="005E32C4">
            <w:pPr>
              <w:keepNext/>
            </w:pPr>
            <w:proofErr w:type="spellStart"/>
            <w:r>
              <w:t>Sev</w:t>
            </w:r>
            <w:proofErr w:type="spellEnd"/>
            <w:r>
              <w:t>. 1</w:t>
            </w:r>
          </w:p>
        </w:tc>
        <w:tc>
          <w:tcPr>
            <w:tcW w:w="1580" w:type="dxa"/>
            <w:shd w:val="clear" w:color="auto" w:fill="C00000"/>
          </w:tcPr>
          <w:p w14:paraId="59A306C0" w14:textId="77777777" w:rsidR="003A7AA9" w:rsidRDefault="003A7AA9" w:rsidP="005E32C4">
            <w:pPr>
              <w:keepNext/>
            </w:pPr>
            <w:proofErr w:type="spellStart"/>
            <w:r>
              <w:t>Sev</w:t>
            </w:r>
            <w:proofErr w:type="spellEnd"/>
            <w:r>
              <w:t>. 1</w:t>
            </w:r>
          </w:p>
        </w:tc>
        <w:tc>
          <w:tcPr>
            <w:tcW w:w="1647" w:type="dxa"/>
            <w:shd w:val="clear" w:color="auto" w:fill="C00000"/>
          </w:tcPr>
          <w:p w14:paraId="5E46D561" w14:textId="77777777" w:rsidR="003A7AA9" w:rsidRDefault="003A7AA9" w:rsidP="005E32C4">
            <w:pPr>
              <w:keepNext/>
            </w:pPr>
            <w:proofErr w:type="spellStart"/>
            <w:r>
              <w:t>Sev</w:t>
            </w:r>
            <w:proofErr w:type="spellEnd"/>
            <w:r>
              <w:t>. 1</w:t>
            </w:r>
          </w:p>
        </w:tc>
        <w:tc>
          <w:tcPr>
            <w:tcW w:w="1565" w:type="dxa"/>
            <w:shd w:val="clear" w:color="auto" w:fill="C00000"/>
          </w:tcPr>
          <w:p w14:paraId="5E74DE13" w14:textId="77777777" w:rsidR="003A7AA9" w:rsidRDefault="003A7AA9" w:rsidP="005E32C4">
            <w:pPr>
              <w:keepNext/>
            </w:pPr>
            <w:proofErr w:type="spellStart"/>
            <w:r>
              <w:t>Sev</w:t>
            </w:r>
            <w:proofErr w:type="spellEnd"/>
            <w:r>
              <w:t>. 1</w:t>
            </w:r>
          </w:p>
        </w:tc>
      </w:tr>
    </w:tbl>
    <w:p w14:paraId="5CA2CCA3" w14:textId="77777777" w:rsidR="003A7AA9" w:rsidRDefault="003A7AA9" w:rsidP="003A7AA9"/>
    <w:p w14:paraId="6C916659" w14:textId="77777777" w:rsidR="003A7AA9" w:rsidRDefault="003A7AA9" w:rsidP="003A7AA9">
      <w:r>
        <w:t>The severity level should be used to determine how rapidly initial response activities should occur.</w:t>
      </w:r>
    </w:p>
    <w:tbl>
      <w:tblPr>
        <w:tblW w:w="449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155"/>
        <w:gridCol w:w="2340"/>
      </w:tblGrid>
      <w:tr w:rsidR="003A7AA9" w14:paraId="6814A389" w14:textId="77777777" w:rsidTr="005E32C4">
        <w:tc>
          <w:tcPr>
            <w:tcW w:w="2155" w:type="dxa"/>
            <w:tcBorders>
              <w:top w:val="single" w:sz="4" w:space="0" w:color="000000"/>
              <w:left w:val="single" w:sz="4" w:space="0" w:color="000000"/>
              <w:bottom w:val="single" w:sz="4" w:space="0" w:color="000000"/>
              <w:right w:val="single" w:sz="4" w:space="0" w:color="000000"/>
            </w:tcBorders>
          </w:tcPr>
          <w:p w14:paraId="21105C12" w14:textId="77777777" w:rsidR="003A7AA9" w:rsidRDefault="003A7AA9" w:rsidP="005E32C4">
            <w:pPr>
              <w:keepNext/>
              <w:rPr>
                <w:b/>
              </w:rPr>
            </w:pPr>
            <w:r>
              <w:rPr>
                <w:b/>
              </w:rPr>
              <w:lastRenderedPageBreak/>
              <w:t>Severity Level</w:t>
            </w:r>
          </w:p>
        </w:tc>
        <w:tc>
          <w:tcPr>
            <w:tcW w:w="2340" w:type="dxa"/>
            <w:tcBorders>
              <w:top w:val="single" w:sz="4" w:space="0" w:color="000000"/>
              <w:left w:val="single" w:sz="4" w:space="0" w:color="000000"/>
              <w:bottom w:val="single" w:sz="4" w:space="0" w:color="000000"/>
              <w:right w:val="single" w:sz="4" w:space="0" w:color="000000"/>
            </w:tcBorders>
          </w:tcPr>
          <w:p w14:paraId="0BA8DC35" w14:textId="77777777" w:rsidR="003A7AA9" w:rsidRDefault="003A7AA9" w:rsidP="005E32C4">
            <w:pPr>
              <w:keepNext/>
              <w:rPr>
                <w:b/>
              </w:rPr>
            </w:pPr>
            <w:r>
              <w:rPr>
                <w:b/>
              </w:rPr>
              <w:t>SLA</w:t>
            </w:r>
          </w:p>
        </w:tc>
      </w:tr>
      <w:tr w:rsidR="003A7AA9" w14:paraId="3999CA26" w14:textId="77777777" w:rsidTr="005E32C4">
        <w:tc>
          <w:tcPr>
            <w:tcW w:w="2155" w:type="dxa"/>
            <w:tcBorders>
              <w:top w:val="single" w:sz="4" w:space="0" w:color="000000"/>
              <w:left w:val="single" w:sz="4" w:space="0" w:color="000000"/>
              <w:bottom w:val="single" w:sz="4" w:space="0" w:color="000000"/>
              <w:right w:val="single" w:sz="4" w:space="0" w:color="000000"/>
            </w:tcBorders>
            <w:shd w:val="clear" w:color="auto" w:fill="0070C0"/>
          </w:tcPr>
          <w:p w14:paraId="7AD2A724" w14:textId="77777777" w:rsidR="003A7AA9" w:rsidRDefault="003A7AA9" w:rsidP="005E32C4">
            <w:pPr>
              <w:keepNext/>
              <w:jc w:val="center"/>
            </w:pPr>
            <w:proofErr w:type="spellStart"/>
            <w:r>
              <w:t>Sev</w:t>
            </w:r>
            <w:proofErr w:type="spellEnd"/>
            <w:r>
              <w:t>. 3</w:t>
            </w:r>
          </w:p>
        </w:tc>
        <w:tc>
          <w:tcPr>
            <w:tcW w:w="2340" w:type="dxa"/>
            <w:tcBorders>
              <w:top w:val="single" w:sz="4" w:space="0" w:color="000000"/>
              <w:left w:val="single" w:sz="4" w:space="0" w:color="000000"/>
              <w:bottom w:val="single" w:sz="4" w:space="0" w:color="000000"/>
              <w:right w:val="single" w:sz="4" w:space="0" w:color="000000"/>
            </w:tcBorders>
          </w:tcPr>
          <w:p w14:paraId="7E631140" w14:textId="77777777" w:rsidR="003A7AA9" w:rsidRDefault="003A7AA9" w:rsidP="005E32C4">
            <w:pPr>
              <w:keepNext/>
            </w:pPr>
            <w:r>
              <w:t>Within three days</w:t>
            </w:r>
          </w:p>
        </w:tc>
      </w:tr>
      <w:tr w:rsidR="003A7AA9" w14:paraId="5C32EB2A" w14:textId="77777777" w:rsidTr="005E32C4">
        <w:tc>
          <w:tcPr>
            <w:tcW w:w="2155" w:type="dxa"/>
            <w:tcBorders>
              <w:top w:val="single" w:sz="4" w:space="0" w:color="000000"/>
              <w:left w:val="single" w:sz="4" w:space="0" w:color="000000"/>
              <w:bottom w:val="single" w:sz="4" w:space="0" w:color="000000"/>
              <w:right w:val="single" w:sz="4" w:space="0" w:color="000000"/>
            </w:tcBorders>
            <w:shd w:val="clear" w:color="auto" w:fill="FFC000"/>
          </w:tcPr>
          <w:p w14:paraId="5BECDE0F" w14:textId="77777777" w:rsidR="003A7AA9" w:rsidRDefault="003A7AA9" w:rsidP="005E32C4">
            <w:pPr>
              <w:keepNext/>
              <w:jc w:val="center"/>
            </w:pPr>
            <w:proofErr w:type="spellStart"/>
            <w:r>
              <w:t>Sev</w:t>
            </w:r>
            <w:proofErr w:type="spellEnd"/>
            <w:r>
              <w:t>. 2</w:t>
            </w:r>
          </w:p>
        </w:tc>
        <w:tc>
          <w:tcPr>
            <w:tcW w:w="2340" w:type="dxa"/>
            <w:tcBorders>
              <w:top w:val="single" w:sz="4" w:space="0" w:color="000000"/>
              <w:left w:val="single" w:sz="4" w:space="0" w:color="000000"/>
              <w:bottom w:val="single" w:sz="4" w:space="0" w:color="000000"/>
              <w:right w:val="single" w:sz="4" w:space="0" w:color="000000"/>
            </w:tcBorders>
          </w:tcPr>
          <w:p w14:paraId="290FBF84" w14:textId="77777777" w:rsidR="003A7AA9" w:rsidRDefault="003A7AA9" w:rsidP="005E32C4">
            <w:pPr>
              <w:keepNext/>
            </w:pPr>
            <w:r>
              <w:t>Within 24 hours</w:t>
            </w:r>
          </w:p>
        </w:tc>
      </w:tr>
      <w:tr w:rsidR="003A7AA9" w14:paraId="0E48C639" w14:textId="77777777" w:rsidTr="005E32C4">
        <w:tc>
          <w:tcPr>
            <w:tcW w:w="2155" w:type="dxa"/>
            <w:tcBorders>
              <w:top w:val="single" w:sz="4" w:space="0" w:color="000000"/>
              <w:left w:val="single" w:sz="4" w:space="0" w:color="000000"/>
              <w:bottom w:val="single" w:sz="4" w:space="0" w:color="000000"/>
              <w:right w:val="single" w:sz="4" w:space="0" w:color="000000"/>
            </w:tcBorders>
            <w:shd w:val="clear" w:color="auto" w:fill="C00000"/>
          </w:tcPr>
          <w:p w14:paraId="28749DA6" w14:textId="77777777" w:rsidR="003A7AA9" w:rsidRDefault="003A7AA9" w:rsidP="005E32C4">
            <w:pPr>
              <w:keepNext/>
              <w:jc w:val="center"/>
            </w:pPr>
            <w:proofErr w:type="spellStart"/>
            <w:r>
              <w:t>Sev</w:t>
            </w:r>
            <w:proofErr w:type="spellEnd"/>
            <w:r>
              <w:t>. 1</w:t>
            </w:r>
          </w:p>
        </w:tc>
        <w:tc>
          <w:tcPr>
            <w:tcW w:w="2340" w:type="dxa"/>
            <w:tcBorders>
              <w:top w:val="single" w:sz="4" w:space="0" w:color="000000"/>
              <w:left w:val="single" w:sz="4" w:space="0" w:color="000000"/>
              <w:bottom w:val="single" w:sz="4" w:space="0" w:color="000000"/>
              <w:right w:val="single" w:sz="4" w:space="0" w:color="000000"/>
            </w:tcBorders>
          </w:tcPr>
          <w:p w14:paraId="1CD0B8A8" w14:textId="77777777" w:rsidR="003A7AA9" w:rsidRDefault="003A7AA9" w:rsidP="005E32C4">
            <w:pPr>
              <w:keepNext/>
            </w:pPr>
            <w:r>
              <w:t>Within 2 hours</w:t>
            </w:r>
          </w:p>
        </w:tc>
      </w:tr>
    </w:tbl>
    <w:p w14:paraId="18E92D3C" w14:textId="77777777" w:rsidR="003A7AA9" w:rsidRDefault="003A7AA9" w:rsidP="003A7AA9">
      <w:r>
        <w:t xml:space="preserve"> </w:t>
      </w:r>
    </w:p>
    <w:p w14:paraId="447916F0" w14:textId="77777777" w:rsidR="003A7AA9" w:rsidRDefault="003A7AA9" w:rsidP="003A7AA9">
      <w:r>
        <w:rPr>
          <w:noProof/>
        </w:rPr>
        <w:drawing>
          <wp:inline distT="0" distB="0" distL="0" distR="0" wp14:anchorId="4C220421" wp14:editId="500553D5">
            <wp:extent cx="5943600" cy="2482215"/>
            <wp:effectExtent l="0" t="0" r="0" b="0"/>
            <wp:docPr id="4" name="image7.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7.png" descr="Diagram&#10;&#10;Description automatically generated"/>
                    <pic:cNvPicPr preferRelativeResize="0"/>
                  </pic:nvPicPr>
                  <pic:blipFill>
                    <a:blip r:embed="rId26"/>
                    <a:srcRect/>
                    <a:stretch>
                      <a:fillRect/>
                    </a:stretch>
                  </pic:blipFill>
                  <pic:spPr>
                    <a:xfrm>
                      <a:off x="0" y="0"/>
                      <a:ext cx="5943600" cy="2482215"/>
                    </a:xfrm>
                    <a:prstGeom prst="rect">
                      <a:avLst/>
                    </a:prstGeom>
                    <a:ln/>
                  </pic:spPr>
                </pic:pic>
              </a:graphicData>
            </a:graphic>
          </wp:inline>
        </w:drawing>
      </w:r>
    </w:p>
    <w:p w14:paraId="7471BB3E" w14:textId="77777777" w:rsidR="003A7AA9" w:rsidRDefault="003A7AA9" w:rsidP="003A7AA9">
      <w:pPr>
        <w:pStyle w:val="Heading3"/>
      </w:pPr>
      <w:bookmarkStart w:id="37" w:name="_vx1227" w:colFirst="0" w:colLast="0"/>
      <w:bookmarkEnd w:id="37"/>
      <w:r>
        <w:t>Key Decisions for Exiting Identification and Assessment Phase:</w:t>
      </w:r>
    </w:p>
    <w:p w14:paraId="4A29335B" w14:textId="77777777" w:rsidR="003A7AA9" w:rsidRDefault="003A7AA9" w:rsidP="00BA264E">
      <w:pPr>
        <w:numPr>
          <w:ilvl w:val="0"/>
          <w:numId w:val="36"/>
        </w:numPr>
        <w:pBdr>
          <w:top w:val="nil"/>
          <w:left w:val="nil"/>
          <w:bottom w:val="nil"/>
          <w:right w:val="nil"/>
          <w:between w:val="nil"/>
        </w:pBdr>
        <w:spacing w:after="0" w:line="240" w:lineRule="auto"/>
      </w:pPr>
      <w:r>
        <w:rPr>
          <w:color w:val="000000"/>
          <w:sz w:val="20"/>
          <w:szCs w:val="20"/>
        </w:rPr>
        <w:t>If the Identification and Assessment process has determined the event constitutes a real incident, the IR process must be continued.</w:t>
      </w:r>
    </w:p>
    <w:p w14:paraId="29A41163" w14:textId="77777777" w:rsidR="003A7AA9" w:rsidRDefault="003A7AA9" w:rsidP="00BA264E">
      <w:pPr>
        <w:numPr>
          <w:ilvl w:val="0"/>
          <w:numId w:val="36"/>
        </w:numPr>
        <w:pBdr>
          <w:top w:val="nil"/>
          <w:left w:val="nil"/>
          <w:bottom w:val="nil"/>
          <w:right w:val="nil"/>
          <w:between w:val="nil"/>
        </w:pBdr>
        <w:spacing w:after="180" w:line="240" w:lineRule="auto"/>
      </w:pPr>
      <w:r>
        <w:rPr>
          <w:color w:val="000000"/>
          <w:sz w:val="20"/>
          <w:szCs w:val="20"/>
        </w:rPr>
        <w:t xml:space="preserve">All details in the Identification phase must be documented in the Incident Reporting Form if the event is determined to be an incident.  </w:t>
      </w:r>
    </w:p>
    <w:p w14:paraId="163BC8F3" w14:textId="77777777" w:rsidR="003A7AA9" w:rsidRDefault="003A7AA9" w:rsidP="003A7AA9">
      <w:pPr>
        <w:pStyle w:val="Heading2"/>
      </w:pPr>
      <w:bookmarkStart w:id="38" w:name="_3fwokq0" w:colFirst="0" w:colLast="0"/>
      <w:bookmarkEnd w:id="38"/>
      <w:r>
        <w:t>Phase III – Containment and Intelligence</w:t>
      </w:r>
    </w:p>
    <w:p w14:paraId="0E98DEC8" w14:textId="77777777" w:rsidR="003A7AA9" w:rsidRDefault="003A7AA9" w:rsidP="003A7AA9">
      <w:r>
        <w:t xml:space="preserve">The objective of the containment phase of the incident response is to regain control of the situation and limit the extent of the damage.  To achieve this objective, [DISTRICT] has defined </w:t>
      </w:r>
      <w:proofErr w:type="gramStart"/>
      <w:r>
        <w:t>a number of</w:t>
      </w:r>
      <w:proofErr w:type="gramEnd"/>
      <w:r>
        <w:t xml:space="preserve"> containment strategies relevant to a variety of incident types. Reference the procedures related to one or more of the Containment Strategies listed below.</w:t>
      </w:r>
    </w:p>
    <w:p w14:paraId="19A76398" w14:textId="77777777" w:rsidR="003A7AA9" w:rsidRDefault="003A7AA9" w:rsidP="003A7AA9">
      <w:pPr>
        <w:pStyle w:val="Heading3"/>
      </w:pPr>
      <w:bookmarkStart w:id="39" w:name="_1v1yuxt" w:colFirst="0" w:colLast="0"/>
      <w:bookmarkEnd w:id="39"/>
      <w:r>
        <w:t>Containment Strategies</w:t>
      </w:r>
    </w:p>
    <w:p w14:paraId="45A475E4" w14:textId="77777777" w:rsidR="003A7AA9" w:rsidRDefault="003A7AA9" w:rsidP="003A7AA9">
      <w:r>
        <w:t xml:space="preserve">Use the list of strategies below to choose the procedure(s) most appropriate for the situation. Full procedures for each of the strategies listed below can be found in Appendix VIII. If none of these strategies match the current situation, refer to </w:t>
      </w:r>
      <w:r>
        <w:rPr>
          <w:b/>
          <w:i/>
        </w:rPr>
        <w:t>Common Containment Steps</w:t>
      </w:r>
      <w:r>
        <w:t xml:space="preserve"> listed below.</w:t>
      </w:r>
    </w:p>
    <w:p w14:paraId="514B8418" w14:textId="77777777" w:rsidR="003A7AA9" w:rsidRDefault="003A7AA9" w:rsidP="00BA264E">
      <w:pPr>
        <w:numPr>
          <w:ilvl w:val="0"/>
          <w:numId w:val="17"/>
        </w:numPr>
        <w:pBdr>
          <w:top w:val="nil"/>
          <w:left w:val="nil"/>
          <w:bottom w:val="nil"/>
          <w:right w:val="nil"/>
          <w:between w:val="nil"/>
        </w:pBdr>
        <w:spacing w:after="0" w:line="240" w:lineRule="auto"/>
      </w:pPr>
      <w:r>
        <w:rPr>
          <w:color w:val="000000"/>
          <w:sz w:val="20"/>
          <w:szCs w:val="20"/>
        </w:rPr>
        <w:t>Stolen credentials – disable account credentials, reset all active connections, review user activity, reverse changes, increase alerting, harden from future attacks.</w:t>
      </w:r>
    </w:p>
    <w:p w14:paraId="59176582" w14:textId="77777777" w:rsidR="003A7AA9" w:rsidRDefault="003A7AA9" w:rsidP="00BA264E">
      <w:pPr>
        <w:numPr>
          <w:ilvl w:val="0"/>
          <w:numId w:val="17"/>
        </w:numPr>
        <w:pBdr>
          <w:top w:val="nil"/>
          <w:left w:val="nil"/>
          <w:bottom w:val="nil"/>
          <w:right w:val="nil"/>
          <w:between w:val="nil"/>
        </w:pBdr>
        <w:spacing w:after="0" w:line="240" w:lineRule="auto"/>
      </w:pPr>
      <w:r>
        <w:rPr>
          <w:color w:val="000000"/>
          <w:sz w:val="20"/>
          <w:szCs w:val="20"/>
        </w:rPr>
        <w:t xml:space="preserve">Ransomware – isolate the impacted system, validate the ransomware claim, </w:t>
      </w:r>
      <w:r>
        <w:rPr>
          <w:sz w:val="20"/>
          <w:szCs w:val="20"/>
        </w:rPr>
        <w:t>contact the insurance</w:t>
      </w:r>
      <w:r>
        <w:rPr>
          <w:color w:val="000000"/>
          <w:sz w:val="20"/>
          <w:szCs w:val="20"/>
        </w:rPr>
        <w:t xml:space="preserve"> carrier, identify whether additional systems have been impacted, and isolate as needed.</w:t>
      </w:r>
    </w:p>
    <w:p w14:paraId="719E0F6E" w14:textId="77777777" w:rsidR="003A7AA9" w:rsidRDefault="003A7AA9" w:rsidP="00BA264E">
      <w:pPr>
        <w:numPr>
          <w:ilvl w:val="0"/>
          <w:numId w:val="17"/>
        </w:numPr>
        <w:pBdr>
          <w:top w:val="nil"/>
          <w:left w:val="nil"/>
          <w:bottom w:val="nil"/>
          <w:right w:val="nil"/>
          <w:between w:val="nil"/>
        </w:pBdr>
        <w:spacing w:after="0" w:line="240" w:lineRule="auto"/>
      </w:pPr>
      <w:r>
        <w:rPr>
          <w:color w:val="000000"/>
          <w:sz w:val="20"/>
          <w:szCs w:val="20"/>
        </w:rPr>
        <w:t>If DOS/DDOS - control WAN/ISP.</w:t>
      </w:r>
    </w:p>
    <w:p w14:paraId="57C2DBAE" w14:textId="77777777" w:rsidR="003A7AA9" w:rsidRDefault="003A7AA9" w:rsidP="00BA264E">
      <w:pPr>
        <w:numPr>
          <w:ilvl w:val="0"/>
          <w:numId w:val="17"/>
        </w:numPr>
        <w:pBdr>
          <w:top w:val="nil"/>
          <w:left w:val="nil"/>
          <w:bottom w:val="nil"/>
          <w:right w:val="nil"/>
          <w:between w:val="nil"/>
        </w:pBdr>
        <w:spacing w:after="0" w:line="240" w:lineRule="auto"/>
      </w:pPr>
      <w:r>
        <w:rPr>
          <w:color w:val="000000"/>
          <w:sz w:val="20"/>
          <w:szCs w:val="20"/>
        </w:rPr>
        <w:lastRenderedPageBreak/>
        <w:t xml:space="preserve">Virus outbreak – </w:t>
      </w:r>
      <w:r>
        <w:rPr>
          <w:sz w:val="20"/>
          <w:szCs w:val="20"/>
        </w:rPr>
        <w:t>contains</w:t>
      </w:r>
      <w:r>
        <w:rPr>
          <w:color w:val="000000"/>
          <w:sz w:val="20"/>
          <w:szCs w:val="20"/>
        </w:rPr>
        <w:t xml:space="preserve"> LAN/system.</w:t>
      </w:r>
    </w:p>
    <w:p w14:paraId="697291A1" w14:textId="77777777" w:rsidR="003A7AA9" w:rsidRDefault="003A7AA9" w:rsidP="00BA264E">
      <w:pPr>
        <w:numPr>
          <w:ilvl w:val="0"/>
          <w:numId w:val="17"/>
        </w:numPr>
        <w:pBdr>
          <w:top w:val="nil"/>
          <w:left w:val="nil"/>
          <w:bottom w:val="nil"/>
          <w:right w:val="nil"/>
          <w:between w:val="nil"/>
        </w:pBdr>
        <w:spacing w:after="0" w:line="240" w:lineRule="auto"/>
      </w:pPr>
      <w:r>
        <w:rPr>
          <w:color w:val="000000"/>
          <w:sz w:val="20"/>
          <w:szCs w:val="20"/>
        </w:rPr>
        <w:t>Data loss – review user activity, implement data breach response procedures.</w:t>
      </w:r>
    </w:p>
    <w:p w14:paraId="6B49AB25" w14:textId="77777777" w:rsidR="003A7AA9" w:rsidRDefault="003A7AA9" w:rsidP="00BA264E">
      <w:pPr>
        <w:numPr>
          <w:ilvl w:val="0"/>
          <w:numId w:val="17"/>
        </w:numPr>
        <w:pBdr>
          <w:top w:val="nil"/>
          <w:left w:val="nil"/>
          <w:bottom w:val="nil"/>
          <w:right w:val="nil"/>
          <w:between w:val="nil"/>
        </w:pBdr>
        <w:spacing w:after="0" w:line="240" w:lineRule="auto"/>
      </w:pPr>
      <w:r>
        <w:rPr>
          <w:color w:val="000000"/>
          <w:sz w:val="20"/>
          <w:szCs w:val="20"/>
        </w:rPr>
        <w:t>Website defacement – repair site, harden from future attacks.</w:t>
      </w:r>
    </w:p>
    <w:p w14:paraId="0437AC99" w14:textId="77777777" w:rsidR="003A7AA9" w:rsidRDefault="003A7AA9" w:rsidP="00BA264E">
      <w:pPr>
        <w:numPr>
          <w:ilvl w:val="0"/>
          <w:numId w:val="17"/>
        </w:numPr>
        <w:pBdr>
          <w:top w:val="nil"/>
          <w:left w:val="nil"/>
          <w:bottom w:val="nil"/>
          <w:right w:val="nil"/>
          <w:between w:val="nil"/>
        </w:pBdr>
        <w:spacing w:after="180" w:line="240" w:lineRule="auto"/>
      </w:pPr>
      <w:r>
        <w:rPr>
          <w:color w:val="000000"/>
          <w:sz w:val="20"/>
          <w:szCs w:val="20"/>
        </w:rPr>
        <w:t>Compromised API – review changes made, repair API, harden from future attacks.</w:t>
      </w:r>
    </w:p>
    <w:p w14:paraId="66E50A53" w14:textId="77777777" w:rsidR="003A7AA9" w:rsidRDefault="003A7AA9" w:rsidP="003A7AA9">
      <w:pPr>
        <w:pStyle w:val="Heading3"/>
      </w:pPr>
      <w:bookmarkStart w:id="40" w:name="_4f1mdlm" w:colFirst="0" w:colLast="0"/>
      <w:bookmarkEnd w:id="40"/>
      <w:r>
        <w:t>Common Containment Steps</w:t>
      </w:r>
    </w:p>
    <w:p w14:paraId="7BC9FA73" w14:textId="77777777" w:rsidR="003A7AA9" w:rsidRDefault="003A7AA9" w:rsidP="003A7AA9">
      <w:r>
        <w:t xml:space="preserve">Containment requires critical decision-making related to the nature of the incident. The Incident Response Manager, in coordination with the Incident Response Commander and other members of Executive Management, should review all the containment steps listed below to formulate a strategy to contain and limit damages resulting from the incident. </w:t>
      </w:r>
    </w:p>
    <w:p w14:paraId="0E9A07FD" w14:textId="77777777" w:rsidR="003A7AA9" w:rsidRDefault="003A7AA9" w:rsidP="003A7AA9">
      <w:r>
        <w:t>All attempts to contain the threat must consider every effort to minimize the impact on district operations. Third-party resources or interested parties may need to be notified. Where law enforcement may become involved, efforts must be made to preserve the integrity of relevant forensic or log data and maintain a clear chain of custody. Where evidence cannot be properly maintained due to containment efforts, the introduced discrepancy must be documented.</w:t>
      </w:r>
    </w:p>
    <w:p w14:paraId="46313247" w14:textId="77777777" w:rsidR="003A7AA9" w:rsidRDefault="003A7AA9" w:rsidP="003A7AA9">
      <w:r>
        <w:t>When evaluating containment steps, consider the following:</w:t>
      </w:r>
    </w:p>
    <w:p w14:paraId="68629E90"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 xml:space="preserve">Enable disposable </w:t>
      </w:r>
      <w:proofErr w:type="gramStart"/>
      <w:r>
        <w:rPr>
          <w:color w:val="000000"/>
          <w:sz w:val="20"/>
          <w:szCs w:val="20"/>
        </w:rPr>
        <w:t>Administrative</w:t>
      </w:r>
      <w:proofErr w:type="gramEnd"/>
      <w:r>
        <w:rPr>
          <w:color w:val="000000"/>
          <w:sz w:val="20"/>
          <w:szCs w:val="20"/>
        </w:rPr>
        <w:t xml:space="preserve"> accounts for use during the investigation and reset associated passwords if believed to have been at risk of compromise while being used. (See Phase I – Preparation Details)</w:t>
      </w:r>
    </w:p>
    <w:p w14:paraId="2A69F32C"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Will the ability to provide critical services be impacted? How? For how long?</w:t>
      </w:r>
    </w:p>
    <w:p w14:paraId="3DA2B84D"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 xml:space="preserve">When should the Cyber insurance carrier be notified? (See Contact Information) </w:t>
      </w:r>
    </w:p>
    <w:p w14:paraId="2685293B"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Is a legal investigation or other action likely? Does evidence need to be preserved? (See Preserve Evidence)</w:t>
      </w:r>
    </w:p>
    <w:p w14:paraId="5D8B8C4E"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 xml:space="preserve">How likely is the containment step to succeed? What is </w:t>
      </w:r>
      <w:proofErr w:type="gramStart"/>
      <w:r>
        <w:rPr>
          <w:color w:val="000000"/>
          <w:sz w:val="20"/>
          <w:szCs w:val="20"/>
        </w:rPr>
        <w:t>the end result</w:t>
      </w:r>
      <w:proofErr w:type="gramEnd"/>
      <w:r>
        <w:rPr>
          <w:color w:val="000000"/>
          <w:sz w:val="20"/>
          <w:szCs w:val="20"/>
        </w:rPr>
        <w:t>, full containment or partial?</w:t>
      </w:r>
    </w:p>
    <w:p w14:paraId="4D927E4D"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What resources are required to support the containment activity?</w:t>
      </w:r>
    </w:p>
    <w:p w14:paraId="08043461"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What is the potential damage to equipment and other resources?</w:t>
      </w:r>
    </w:p>
    <w:p w14:paraId="245A3000"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What is the expected duration of the solution? (</w:t>
      </w:r>
      <w:proofErr w:type="gramStart"/>
      <w:r>
        <w:rPr>
          <w:color w:val="000000"/>
          <w:sz w:val="20"/>
          <w:szCs w:val="20"/>
        </w:rPr>
        <w:t>temporary</w:t>
      </w:r>
      <w:proofErr w:type="gramEnd"/>
      <w:r>
        <w:rPr>
          <w:color w:val="000000"/>
          <w:sz w:val="20"/>
          <w:szCs w:val="20"/>
        </w:rPr>
        <w:t>, short-term, long-term, or permanent)</w:t>
      </w:r>
    </w:p>
    <w:p w14:paraId="32F043C5"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Should IR team members act discretely to attempt to hide their activities from the attacker?</w:t>
      </w:r>
    </w:p>
    <w:p w14:paraId="4664B941"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Is the assistance of a third party required? What is the expected response time?</w:t>
      </w:r>
    </w:p>
    <w:p w14:paraId="2123C08A"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Do interested parties (customers, partners, investors) need to be notified?  If so, when? (</w:t>
      </w:r>
      <w:proofErr w:type="gramStart"/>
      <w:r>
        <w:rPr>
          <w:color w:val="000000"/>
          <w:sz w:val="20"/>
          <w:szCs w:val="20"/>
        </w:rPr>
        <w:t>see</w:t>
      </w:r>
      <w:proofErr w:type="gramEnd"/>
      <w:r>
        <w:rPr>
          <w:color w:val="000000"/>
          <w:sz w:val="20"/>
          <w:szCs w:val="20"/>
        </w:rPr>
        <w:t xml:space="preserve"> Appendix IV)</w:t>
      </w:r>
    </w:p>
    <w:p w14:paraId="739E445F" w14:textId="77777777" w:rsidR="003A7AA9" w:rsidRDefault="003A7AA9" w:rsidP="00BA264E">
      <w:pPr>
        <w:numPr>
          <w:ilvl w:val="0"/>
          <w:numId w:val="18"/>
        </w:numPr>
        <w:pBdr>
          <w:top w:val="nil"/>
          <w:left w:val="nil"/>
          <w:bottom w:val="nil"/>
          <w:right w:val="nil"/>
          <w:between w:val="nil"/>
        </w:pBdr>
        <w:spacing w:after="0" w:line="240" w:lineRule="auto"/>
      </w:pPr>
      <w:r>
        <w:rPr>
          <w:color w:val="000000"/>
          <w:sz w:val="20"/>
          <w:szCs w:val="20"/>
        </w:rPr>
        <w:t xml:space="preserve">Does the impact </w:t>
      </w:r>
      <w:r>
        <w:rPr>
          <w:sz w:val="20"/>
          <w:szCs w:val="20"/>
        </w:rPr>
        <w:t>on</w:t>
      </w:r>
      <w:r>
        <w:rPr>
          <w:color w:val="000000"/>
          <w:sz w:val="20"/>
          <w:szCs w:val="20"/>
        </w:rPr>
        <w:t xml:space="preserve"> </w:t>
      </w:r>
      <w:r>
        <w:rPr>
          <w:sz w:val="20"/>
          <w:szCs w:val="20"/>
        </w:rPr>
        <w:t xml:space="preserve">[DISTRICT] </w:t>
      </w:r>
      <w:r>
        <w:rPr>
          <w:color w:val="000000"/>
          <w:sz w:val="20"/>
          <w:szCs w:val="20"/>
        </w:rPr>
        <w:t>equipment, network, or facilities necessitate the activation of the Disaster Recovery Plan?</w:t>
      </w:r>
    </w:p>
    <w:p w14:paraId="19B1F357" w14:textId="77777777" w:rsidR="003A7AA9" w:rsidRDefault="003A7AA9" w:rsidP="00BA264E">
      <w:pPr>
        <w:numPr>
          <w:ilvl w:val="0"/>
          <w:numId w:val="18"/>
        </w:numPr>
        <w:pBdr>
          <w:top w:val="nil"/>
          <w:left w:val="nil"/>
          <w:bottom w:val="nil"/>
          <w:right w:val="nil"/>
          <w:between w:val="nil"/>
        </w:pBdr>
        <w:spacing w:after="180" w:line="240" w:lineRule="auto"/>
      </w:pPr>
      <w:r>
        <w:rPr>
          <w:color w:val="000000"/>
          <w:sz w:val="20"/>
          <w:szCs w:val="20"/>
        </w:rPr>
        <w:t>Does the data impacted include protected data such as cardholder data? If yes, refer to Notification Requirements.</w:t>
      </w:r>
    </w:p>
    <w:p w14:paraId="5AD109C6" w14:textId="77777777" w:rsidR="003A7AA9" w:rsidRDefault="003A7AA9" w:rsidP="003A7AA9">
      <w:pPr>
        <w:pStyle w:val="Heading4"/>
      </w:pPr>
      <w:bookmarkStart w:id="41" w:name="_2u6wntf" w:colFirst="0" w:colLast="0"/>
      <w:bookmarkEnd w:id="41"/>
      <w:r>
        <w:t>Engage Resources</w:t>
      </w:r>
    </w:p>
    <w:p w14:paraId="2070E179" w14:textId="77777777" w:rsidR="003A7AA9" w:rsidRDefault="003A7AA9" w:rsidP="003A7AA9">
      <w:r>
        <w:t>The CSIRT should select the option based on the severity of the incident, the damage incurred by [DISTRICT], and legal considerations.</w:t>
      </w:r>
    </w:p>
    <w:tbl>
      <w:tblPr>
        <w:tblW w:w="9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160"/>
        <w:gridCol w:w="2160"/>
      </w:tblGrid>
      <w:tr w:rsidR="003A7AA9" w14:paraId="429F8A09" w14:textId="77777777" w:rsidTr="005E32C4">
        <w:trPr>
          <w:trHeight w:val="188"/>
          <w:jc w:val="center"/>
        </w:trPr>
        <w:tc>
          <w:tcPr>
            <w:tcW w:w="2520" w:type="dxa"/>
            <w:shd w:val="clear" w:color="auto" w:fill="FF9E1B"/>
          </w:tcPr>
          <w:p w14:paraId="2586B20E" w14:textId="77777777" w:rsidR="003A7AA9" w:rsidRDefault="003A7AA9" w:rsidP="005E32C4">
            <w:pPr>
              <w:keepNext/>
              <w:pBdr>
                <w:top w:val="nil"/>
                <w:left w:val="nil"/>
                <w:bottom w:val="nil"/>
                <w:right w:val="nil"/>
                <w:between w:val="nil"/>
              </w:pBdr>
              <w:spacing w:after="0" w:line="240" w:lineRule="auto"/>
              <w:rPr>
                <w:color w:val="000000"/>
              </w:rPr>
            </w:pPr>
          </w:p>
        </w:tc>
        <w:tc>
          <w:tcPr>
            <w:tcW w:w="2160" w:type="dxa"/>
            <w:shd w:val="clear" w:color="auto" w:fill="FF9E1B"/>
          </w:tcPr>
          <w:p w14:paraId="3B69876C" w14:textId="77777777" w:rsidR="003A7AA9" w:rsidRDefault="003A7AA9" w:rsidP="005E32C4">
            <w:pPr>
              <w:keepNext/>
              <w:pBdr>
                <w:top w:val="nil"/>
                <w:left w:val="nil"/>
                <w:bottom w:val="nil"/>
                <w:right w:val="nil"/>
                <w:between w:val="nil"/>
              </w:pBdr>
              <w:spacing w:after="0" w:line="240" w:lineRule="auto"/>
              <w:jc w:val="center"/>
              <w:rPr>
                <w:b/>
                <w:color w:val="000000"/>
              </w:rPr>
            </w:pPr>
            <w:r>
              <w:rPr>
                <w:b/>
                <w:color w:val="000000"/>
              </w:rPr>
              <w:t>In-house investigation</w:t>
            </w:r>
          </w:p>
        </w:tc>
        <w:tc>
          <w:tcPr>
            <w:tcW w:w="2160" w:type="dxa"/>
            <w:shd w:val="clear" w:color="auto" w:fill="FF9E1B"/>
          </w:tcPr>
          <w:p w14:paraId="5A7D06E2" w14:textId="77777777" w:rsidR="003A7AA9" w:rsidRDefault="003A7AA9" w:rsidP="005E32C4">
            <w:pPr>
              <w:keepNext/>
              <w:pBdr>
                <w:top w:val="nil"/>
                <w:left w:val="nil"/>
                <w:bottom w:val="nil"/>
                <w:right w:val="nil"/>
                <w:between w:val="nil"/>
              </w:pBdr>
              <w:spacing w:after="0" w:line="240" w:lineRule="auto"/>
              <w:jc w:val="center"/>
              <w:rPr>
                <w:b/>
                <w:color w:val="000000"/>
              </w:rPr>
            </w:pPr>
            <w:r>
              <w:rPr>
                <w:b/>
                <w:color w:val="000000"/>
              </w:rPr>
              <w:t>Law enforcement</w:t>
            </w:r>
          </w:p>
        </w:tc>
        <w:tc>
          <w:tcPr>
            <w:tcW w:w="2160" w:type="dxa"/>
            <w:shd w:val="clear" w:color="auto" w:fill="FF9E1B"/>
          </w:tcPr>
          <w:p w14:paraId="097E0557" w14:textId="77777777" w:rsidR="003A7AA9" w:rsidRDefault="003A7AA9" w:rsidP="005E32C4">
            <w:pPr>
              <w:keepNext/>
              <w:pBdr>
                <w:top w:val="nil"/>
                <w:left w:val="nil"/>
                <w:bottom w:val="nil"/>
                <w:right w:val="nil"/>
                <w:between w:val="nil"/>
              </w:pBdr>
              <w:spacing w:after="0" w:line="240" w:lineRule="auto"/>
              <w:jc w:val="center"/>
              <w:rPr>
                <w:b/>
                <w:color w:val="000000"/>
              </w:rPr>
            </w:pPr>
            <w:r>
              <w:rPr>
                <w:b/>
                <w:color w:val="000000"/>
              </w:rPr>
              <w:t>Private forensic specialist</w:t>
            </w:r>
          </w:p>
        </w:tc>
      </w:tr>
      <w:tr w:rsidR="003A7AA9" w14:paraId="47643764" w14:textId="77777777" w:rsidTr="005E32C4">
        <w:trPr>
          <w:trHeight w:val="188"/>
          <w:jc w:val="center"/>
        </w:trPr>
        <w:tc>
          <w:tcPr>
            <w:tcW w:w="2520" w:type="dxa"/>
            <w:shd w:val="clear" w:color="auto" w:fill="D9D9D9"/>
          </w:tcPr>
          <w:p w14:paraId="7D7F5448" w14:textId="77777777" w:rsidR="003A7AA9" w:rsidRDefault="003A7AA9" w:rsidP="005E32C4">
            <w:pPr>
              <w:keepNext/>
              <w:pBdr>
                <w:top w:val="nil"/>
                <w:left w:val="nil"/>
                <w:bottom w:val="nil"/>
                <w:right w:val="nil"/>
                <w:between w:val="nil"/>
              </w:pBdr>
              <w:spacing w:after="0" w:line="240" w:lineRule="auto"/>
              <w:rPr>
                <w:b/>
                <w:color w:val="000000"/>
              </w:rPr>
            </w:pPr>
            <w:r>
              <w:rPr>
                <w:b/>
                <w:color w:val="000000"/>
              </w:rPr>
              <w:t>Time Response</w:t>
            </w:r>
          </w:p>
        </w:tc>
        <w:tc>
          <w:tcPr>
            <w:tcW w:w="2160" w:type="dxa"/>
            <w:shd w:val="clear" w:color="auto" w:fill="auto"/>
          </w:tcPr>
          <w:p w14:paraId="18D14645"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Quick response</w:t>
            </w:r>
          </w:p>
        </w:tc>
        <w:tc>
          <w:tcPr>
            <w:tcW w:w="2160" w:type="dxa"/>
            <w:shd w:val="clear" w:color="auto" w:fill="auto"/>
          </w:tcPr>
          <w:p w14:paraId="2F817F23"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Varies by area and agency</w:t>
            </w:r>
          </w:p>
        </w:tc>
        <w:tc>
          <w:tcPr>
            <w:tcW w:w="2160" w:type="dxa"/>
            <w:shd w:val="clear" w:color="auto" w:fill="auto"/>
          </w:tcPr>
          <w:p w14:paraId="15F732CA"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Quick response</w:t>
            </w:r>
          </w:p>
        </w:tc>
      </w:tr>
      <w:tr w:rsidR="003A7AA9" w14:paraId="09A5670B" w14:textId="77777777" w:rsidTr="005E32C4">
        <w:trPr>
          <w:trHeight w:val="188"/>
          <w:jc w:val="center"/>
        </w:trPr>
        <w:tc>
          <w:tcPr>
            <w:tcW w:w="2520" w:type="dxa"/>
            <w:shd w:val="clear" w:color="auto" w:fill="D9D9D9"/>
          </w:tcPr>
          <w:p w14:paraId="6AADC028" w14:textId="77777777" w:rsidR="003A7AA9" w:rsidRDefault="003A7AA9" w:rsidP="005E32C4">
            <w:pPr>
              <w:keepNext/>
              <w:pBdr>
                <w:top w:val="nil"/>
                <w:left w:val="nil"/>
                <w:bottom w:val="nil"/>
                <w:right w:val="nil"/>
                <w:between w:val="nil"/>
              </w:pBdr>
              <w:spacing w:after="0" w:line="240" w:lineRule="auto"/>
              <w:rPr>
                <w:b/>
                <w:color w:val="000000"/>
              </w:rPr>
            </w:pPr>
            <w:r>
              <w:rPr>
                <w:b/>
                <w:color w:val="000000"/>
              </w:rPr>
              <w:t>Competency</w:t>
            </w:r>
          </w:p>
        </w:tc>
        <w:tc>
          <w:tcPr>
            <w:tcW w:w="2160" w:type="dxa"/>
            <w:shd w:val="clear" w:color="auto" w:fill="auto"/>
          </w:tcPr>
          <w:p w14:paraId="26B1ADA7"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Skills vary</w:t>
            </w:r>
          </w:p>
        </w:tc>
        <w:tc>
          <w:tcPr>
            <w:tcW w:w="2160" w:type="dxa"/>
            <w:shd w:val="clear" w:color="auto" w:fill="auto"/>
          </w:tcPr>
          <w:p w14:paraId="095FA175"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Depends on local law enforcement</w:t>
            </w:r>
          </w:p>
        </w:tc>
        <w:tc>
          <w:tcPr>
            <w:tcW w:w="2160" w:type="dxa"/>
            <w:shd w:val="clear" w:color="auto" w:fill="auto"/>
          </w:tcPr>
          <w:p w14:paraId="34C1CB6A"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Highly skilled, often with a law enforcement background</w:t>
            </w:r>
          </w:p>
        </w:tc>
      </w:tr>
      <w:tr w:rsidR="003A7AA9" w14:paraId="1D61AEC2" w14:textId="77777777" w:rsidTr="005E32C4">
        <w:trPr>
          <w:trHeight w:val="188"/>
          <w:jc w:val="center"/>
        </w:trPr>
        <w:tc>
          <w:tcPr>
            <w:tcW w:w="2520" w:type="dxa"/>
            <w:shd w:val="clear" w:color="auto" w:fill="D9D9D9"/>
          </w:tcPr>
          <w:p w14:paraId="296EDA0E" w14:textId="77777777" w:rsidR="003A7AA9" w:rsidRDefault="003A7AA9" w:rsidP="005E32C4">
            <w:pPr>
              <w:keepNext/>
              <w:pBdr>
                <w:top w:val="nil"/>
                <w:left w:val="nil"/>
                <w:bottom w:val="nil"/>
                <w:right w:val="nil"/>
                <w:between w:val="nil"/>
              </w:pBdr>
              <w:spacing w:after="0" w:line="240" w:lineRule="auto"/>
              <w:rPr>
                <w:b/>
                <w:color w:val="000000"/>
              </w:rPr>
            </w:pPr>
            <w:r>
              <w:rPr>
                <w:b/>
                <w:color w:val="000000"/>
              </w:rPr>
              <w:t>Preservation of evidence</w:t>
            </w:r>
          </w:p>
        </w:tc>
        <w:tc>
          <w:tcPr>
            <w:tcW w:w="2160" w:type="dxa"/>
            <w:shd w:val="clear" w:color="auto" w:fill="auto"/>
          </w:tcPr>
          <w:p w14:paraId="1CB00263"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Does not ensure evidence integrity</w:t>
            </w:r>
          </w:p>
        </w:tc>
        <w:tc>
          <w:tcPr>
            <w:tcW w:w="2160" w:type="dxa"/>
            <w:shd w:val="clear" w:color="auto" w:fill="auto"/>
          </w:tcPr>
          <w:p w14:paraId="27584564"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Preserve evidence integrity and present evidence in court</w:t>
            </w:r>
          </w:p>
        </w:tc>
        <w:tc>
          <w:tcPr>
            <w:tcW w:w="2160" w:type="dxa"/>
            <w:shd w:val="clear" w:color="auto" w:fill="auto"/>
          </w:tcPr>
          <w:p w14:paraId="006AD45D"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Preserve evidence integrity and present evidence in court</w:t>
            </w:r>
          </w:p>
        </w:tc>
      </w:tr>
      <w:tr w:rsidR="003A7AA9" w14:paraId="337A70D2" w14:textId="77777777" w:rsidTr="005E32C4">
        <w:trPr>
          <w:trHeight w:val="188"/>
          <w:jc w:val="center"/>
        </w:trPr>
        <w:tc>
          <w:tcPr>
            <w:tcW w:w="2520" w:type="dxa"/>
            <w:shd w:val="clear" w:color="auto" w:fill="D9D9D9"/>
          </w:tcPr>
          <w:p w14:paraId="4779FA15" w14:textId="77777777" w:rsidR="003A7AA9" w:rsidRDefault="003A7AA9" w:rsidP="005E32C4">
            <w:pPr>
              <w:keepNext/>
              <w:pBdr>
                <w:top w:val="nil"/>
                <w:left w:val="nil"/>
                <w:bottom w:val="nil"/>
                <w:right w:val="nil"/>
                <w:between w:val="nil"/>
              </w:pBdr>
              <w:spacing w:after="0" w:line="240" w:lineRule="auto"/>
              <w:rPr>
                <w:b/>
                <w:color w:val="000000"/>
              </w:rPr>
            </w:pPr>
            <w:r>
              <w:rPr>
                <w:b/>
                <w:color w:val="000000"/>
              </w:rPr>
              <w:t>Reputation impact</w:t>
            </w:r>
          </w:p>
        </w:tc>
        <w:tc>
          <w:tcPr>
            <w:tcW w:w="2160" w:type="dxa"/>
            <w:shd w:val="clear" w:color="auto" w:fill="auto"/>
          </w:tcPr>
          <w:p w14:paraId="2D7BC00C"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color w:val="000000"/>
                <w:sz w:val="20"/>
                <w:szCs w:val="20"/>
              </w:rPr>
              <w:t>Minimal effect</w:t>
            </w:r>
          </w:p>
        </w:tc>
        <w:tc>
          <w:tcPr>
            <w:tcW w:w="2160" w:type="dxa"/>
            <w:shd w:val="clear" w:color="auto" w:fill="auto"/>
          </w:tcPr>
          <w:p w14:paraId="7F83685E"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sz w:val="20"/>
                <w:szCs w:val="20"/>
              </w:rPr>
              <w:t>The potential</w:t>
            </w:r>
            <w:r>
              <w:rPr>
                <w:color w:val="000000"/>
                <w:sz w:val="20"/>
                <w:szCs w:val="20"/>
              </w:rPr>
              <w:t xml:space="preserve"> loss of reputation if certain incidents reach public</w:t>
            </w:r>
          </w:p>
        </w:tc>
        <w:tc>
          <w:tcPr>
            <w:tcW w:w="2160" w:type="dxa"/>
            <w:shd w:val="clear" w:color="auto" w:fill="auto"/>
          </w:tcPr>
          <w:p w14:paraId="6F47E072" w14:textId="77777777" w:rsidR="003A7AA9" w:rsidRDefault="003A7AA9" w:rsidP="005E32C4">
            <w:pPr>
              <w:keepNext/>
              <w:pBdr>
                <w:top w:val="nil"/>
                <w:left w:val="nil"/>
                <w:bottom w:val="nil"/>
                <w:right w:val="nil"/>
                <w:between w:val="nil"/>
              </w:pBdr>
              <w:spacing w:after="0" w:line="240" w:lineRule="auto"/>
              <w:jc w:val="center"/>
              <w:rPr>
                <w:color w:val="000000"/>
                <w:sz w:val="20"/>
                <w:szCs w:val="20"/>
              </w:rPr>
            </w:pPr>
            <w:r>
              <w:rPr>
                <w:sz w:val="20"/>
                <w:szCs w:val="20"/>
              </w:rPr>
              <w:t>The potential</w:t>
            </w:r>
            <w:r>
              <w:rPr>
                <w:color w:val="000000"/>
                <w:sz w:val="20"/>
                <w:szCs w:val="20"/>
              </w:rPr>
              <w:t xml:space="preserve"> loss of reputation if certain incidents reach public</w:t>
            </w:r>
          </w:p>
        </w:tc>
      </w:tr>
    </w:tbl>
    <w:p w14:paraId="7B47086B" w14:textId="77777777" w:rsidR="003A7AA9" w:rsidRDefault="003A7AA9" w:rsidP="003A7AA9"/>
    <w:p w14:paraId="6F1AF2CB" w14:textId="77777777" w:rsidR="003A7AA9" w:rsidRDefault="003A7AA9" w:rsidP="003A7AA9">
      <w:pPr>
        <w:pStyle w:val="Heading4"/>
      </w:pPr>
      <w:bookmarkStart w:id="42" w:name="_19c6y18" w:colFirst="0" w:colLast="0"/>
      <w:bookmarkEnd w:id="42"/>
      <w:r>
        <w:t>Preserve Evidence</w:t>
      </w:r>
    </w:p>
    <w:p w14:paraId="77E154BF" w14:textId="77777777" w:rsidR="003A7AA9" w:rsidRDefault="003A7AA9" w:rsidP="003A7AA9">
      <w:pPr>
        <w:rPr>
          <w:b/>
          <w:i/>
        </w:rPr>
      </w:pPr>
      <w:r>
        <w:rPr>
          <w:b/>
          <w:i/>
        </w:rPr>
        <w:t xml:space="preserve">NOTE:  If there is strong reason to believe that a criminal or civil proceeding is likely, the </w:t>
      </w:r>
      <w:r>
        <w:rPr>
          <w:b/>
          <w:i/>
          <w:color w:val="1155CC"/>
          <w:u w:val="single"/>
        </w:rPr>
        <w:t>[</w:t>
      </w:r>
      <w:proofErr w:type="gramStart"/>
      <w:r>
        <w:rPr>
          <w:b/>
          <w:i/>
          <w:color w:val="1155CC"/>
          <w:u w:val="single"/>
        </w:rPr>
        <w:t>DISTRICT]  Chain</w:t>
      </w:r>
      <w:proofErr w:type="gramEnd"/>
      <w:r>
        <w:rPr>
          <w:b/>
          <w:i/>
          <w:color w:val="1155CC"/>
          <w:u w:val="single"/>
        </w:rPr>
        <w:t xml:space="preserve"> of Custody form</w:t>
      </w:r>
      <w:r>
        <w:rPr>
          <w:b/>
          <w:i/>
        </w:rPr>
        <w:t xml:space="preserve"> must be used any time evidence has been taken into custody, or custody is transferred for the purpose of investigation.</w:t>
      </w:r>
    </w:p>
    <w:p w14:paraId="1A7D1F19" w14:textId="77777777" w:rsidR="003A7AA9" w:rsidRDefault="003A7AA9" w:rsidP="003A7AA9">
      <w:bookmarkStart w:id="43" w:name="_3tbugp1" w:colFirst="0" w:colLast="0"/>
      <w:bookmarkEnd w:id="43"/>
      <w:r>
        <w:t>Consult legal counsel regarding applicable laws and regulations related to evidence collection and preservation. Create a detailed log for all evidence collected, including:</w:t>
      </w:r>
    </w:p>
    <w:p w14:paraId="4D1EB15C" w14:textId="77777777" w:rsidR="003A7AA9" w:rsidRDefault="003A7AA9" w:rsidP="00BA264E">
      <w:pPr>
        <w:numPr>
          <w:ilvl w:val="0"/>
          <w:numId w:val="2"/>
        </w:numPr>
        <w:pBdr>
          <w:top w:val="nil"/>
          <w:left w:val="nil"/>
          <w:bottom w:val="nil"/>
          <w:right w:val="nil"/>
          <w:between w:val="nil"/>
        </w:pBdr>
        <w:spacing w:after="0" w:line="240" w:lineRule="auto"/>
      </w:pPr>
      <w:r>
        <w:rPr>
          <w:color w:val="000000"/>
          <w:sz w:val="20"/>
          <w:szCs w:val="20"/>
        </w:rPr>
        <w:t>Identification information (</w:t>
      </w:r>
      <w:proofErr w:type="gramStart"/>
      <w:r>
        <w:rPr>
          <w:color w:val="000000"/>
          <w:sz w:val="20"/>
          <w:szCs w:val="20"/>
        </w:rPr>
        <w:t>e.g.</w:t>
      </w:r>
      <w:proofErr w:type="gramEnd"/>
      <w:r>
        <w:rPr>
          <w:color w:val="000000"/>
          <w:sz w:val="20"/>
          <w:szCs w:val="20"/>
        </w:rPr>
        <w:t xml:space="preserve"> serial number, model, hostname, MAC address, IP address, or </w:t>
      </w:r>
      <w:r>
        <w:rPr>
          <w:sz w:val="20"/>
          <w:szCs w:val="20"/>
        </w:rPr>
        <w:t>another identifier</w:t>
      </w:r>
      <w:r>
        <w:rPr>
          <w:color w:val="000000"/>
          <w:sz w:val="20"/>
          <w:szCs w:val="20"/>
        </w:rPr>
        <w:t>).</w:t>
      </w:r>
    </w:p>
    <w:p w14:paraId="2D8707DD" w14:textId="77777777" w:rsidR="003A7AA9" w:rsidRDefault="003A7AA9" w:rsidP="00BA264E">
      <w:pPr>
        <w:numPr>
          <w:ilvl w:val="0"/>
          <w:numId w:val="2"/>
        </w:numPr>
        <w:pBdr>
          <w:top w:val="nil"/>
          <w:left w:val="nil"/>
          <w:bottom w:val="nil"/>
          <w:right w:val="nil"/>
          <w:between w:val="nil"/>
        </w:pBdr>
        <w:spacing w:after="0" w:line="240" w:lineRule="auto"/>
      </w:pPr>
      <w:r>
        <w:rPr>
          <w:color w:val="000000"/>
          <w:sz w:val="20"/>
          <w:szCs w:val="20"/>
        </w:rPr>
        <w:t>Name and contact information for all individuals who have handled the evidence during the investigation.</w:t>
      </w:r>
    </w:p>
    <w:p w14:paraId="30458346" w14:textId="77777777" w:rsidR="003A7AA9" w:rsidRDefault="003A7AA9" w:rsidP="00BA264E">
      <w:pPr>
        <w:numPr>
          <w:ilvl w:val="0"/>
          <w:numId w:val="2"/>
        </w:numPr>
        <w:pBdr>
          <w:top w:val="nil"/>
          <w:left w:val="nil"/>
          <w:bottom w:val="nil"/>
          <w:right w:val="nil"/>
          <w:between w:val="nil"/>
        </w:pBdr>
        <w:spacing w:after="0" w:line="240" w:lineRule="auto"/>
      </w:pPr>
      <w:r>
        <w:rPr>
          <w:color w:val="000000"/>
          <w:sz w:val="20"/>
          <w:szCs w:val="20"/>
        </w:rPr>
        <w:t>Date and time of each transfer or handling of the evidence.</w:t>
      </w:r>
    </w:p>
    <w:p w14:paraId="75C9F409" w14:textId="77777777" w:rsidR="003A7AA9" w:rsidRDefault="003A7AA9" w:rsidP="00BA264E">
      <w:pPr>
        <w:numPr>
          <w:ilvl w:val="0"/>
          <w:numId w:val="2"/>
        </w:numPr>
        <w:pBdr>
          <w:top w:val="nil"/>
          <w:left w:val="nil"/>
          <w:bottom w:val="nil"/>
          <w:right w:val="nil"/>
          <w:between w:val="nil"/>
        </w:pBdr>
        <w:spacing w:after="0" w:line="240" w:lineRule="auto"/>
      </w:pPr>
      <w:r>
        <w:rPr>
          <w:color w:val="000000"/>
          <w:sz w:val="20"/>
          <w:szCs w:val="20"/>
        </w:rPr>
        <w:t>List of all locations where the evidence was stored.</w:t>
      </w:r>
    </w:p>
    <w:p w14:paraId="5FA3F4C7" w14:textId="77777777" w:rsidR="003A7AA9" w:rsidRDefault="003A7AA9" w:rsidP="00BA264E">
      <w:pPr>
        <w:numPr>
          <w:ilvl w:val="0"/>
          <w:numId w:val="2"/>
        </w:numPr>
        <w:pBdr>
          <w:top w:val="nil"/>
          <w:left w:val="nil"/>
          <w:bottom w:val="nil"/>
          <w:right w:val="nil"/>
          <w:between w:val="nil"/>
        </w:pBdr>
        <w:spacing w:after="180" w:line="240" w:lineRule="auto"/>
      </w:pPr>
      <w:r>
        <w:rPr>
          <w:color w:val="000000"/>
          <w:sz w:val="20"/>
          <w:szCs w:val="20"/>
        </w:rPr>
        <w:t>Deviations from SOP and associated justifications.</w:t>
      </w:r>
    </w:p>
    <w:p w14:paraId="2FF26BB5" w14:textId="77777777" w:rsidR="003A7AA9" w:rsidRDefault="003A7AA9" w:rsidP="003A7AA9">
      <w:r>
        <w:t xml:space="preserve">Follow guidance from </w:t>
      </w:r>
      <w:r>
        <w:rPr>
          <w:u w:val="single"/>
        </w:rPr>
        <w:t xml:space="preserve">NIST SP 800-86, </w:t>
      </w:r>
      <w:r>
        <w:rPr>
          <w:i/>
          <w:u w:val="single"/>
        </w:rPr>
        <w:t>Guide to Integrating Forensic Techniques into Incident Response</w:t>
      </w:r>
      <w:r>
        <w:rPr>
          <w:i/>
        </w:rPr>
        <w:t xml:space="preserve">, </w:t>
      </w:r>
      <w:r>
        <w:t>when preserving evidence.</w:t>
      </w:r>
    </w:p>
    <w:p w14:paraId="021ACA70" w14:textId="77777777" w:rsidR="003A7AA9" w:rsidRDefault="003A7AA9" w:rsidP="003A7AA9">
      <w:pPr>
        <w:pStyle w:val="Heading4"/>
      </w:pPr>
      <w:bookmarkStart w:id="44" w:name="_28h4qwu" w:colFirst="0" w:colLast="0"/>
      <w:bookmarkEnd w:id="44"/>
      <w:r>
        <w:t xml:space="preserve">Reduce Impact </w:t>
      </w:r>
    </w:p>
    <w:p w14:paraId="58D4C955" w14:textId="77777777" w:rsidR="003A7AA9" w:rsidRDefault="003A7AA9" w:rsidP="003A7AA9">
      <w:r>
        <w:t xml:space="preserve">Depending on the type of incident, the team must act quickly to reduce the impact on affected systems and/or reduce the reach of the attacker. Actions may include, but are not limited to the following: </w:t>
      </w:r>
    </w:p>
    <w:p w14:paraId="763CA6E2" w14:textId="77777777" w:rsidR="003A7AA9" w:rsidRDefault="003A7AA9" w:rsidP="00BA264E">
      <w:pPr>
        <w:numPr>
          <w:ilvl w:val="0"/>
          <w:numId w:val="16"/>
        </w:numPr>
        <w:pBdr>
          <w:top w:val="nil"/>
          <w:left w:val="nil"/>
          <w:bottom w:val="nil"/>
          <w:right w:val="nil"/>
          <w:between w:val="nil"/>
        </w:pBdr>
        <w:spacing w:after="0" w:line="240" w:lineRule="auto"/>
      </w:pPr>
      <w:r>
        <w:rPr>
          <w:color w:val="000000"/>
          <w:sz w:val="20"/>
          <w:szCs w:val="20"/>
        </w:rPr>
        <w:t>Stop the attacker using access controls (disabling accounts, resetting active connections, changing passwords, implementing router ACLs or firewall rules, etc.).</w:t>
      </w:r>
    </w:p>
    <w:p w14:paraId="0FDB1741" w14:textId="77777777" w:rsidR="003A7AA9" w:rsidRDefault="003A7AA9" w:rsidP="00BA264E">
      <w:pPr>
        <w:numPr>
          <w:ilvl w:val="0"/>
          <w:numId w:val="16"/>
        </w:numPr>
        <w:pBdr>
          <w:top w:val="nil"/>
          <w:left w:val="nil"/>
          <w:bottom w:val="nil"/>
          <w:right w:val="nil"/>
          <w:between w:val="nil"/>
        </w:pBdr>
        <w:spacing w:after="0" w:line="240" w:lineRule="auto"/>
      </w:pPr>
      <w:bookmarkStart w:id="45" w:name="_nmf14n" w:colFirst="0" w:colLast="0"/>
      <w:bookmarkEnd w:id="45"/>
      <w:r>
        <w:rPr>
          <w:color w:val="000000"/>
          <w:sz w:val="20"/>
          <w:szCs w:val="20"/>
        </w:rPr>
        <w:t>Isolate compromised systems from the network.</w:t>
      </w:r>
    </w:p>
    <w:p w14:paraId="6317C27F" w14:textId="77777777" w:rsidR="003A7AA9" w:rsidRDefault="003A7AA9" w:rsidP="00BA264E">
      <w:pPr>
        <w:numPr>
          <w:ilvl w:val="0"/>
          <w:numId w:val="16"/>
        </w:numPr>
        <w:pBdr>
          <w:top w:val="nil"/>
          <w:left w:val="nil"/>
          <w:bottom w:val="nil"/>
          <w:right w:val="nil"/>
          <w:between w:val="nil"/>
        </w:pBdr>
        <w:spacing w:after="0" w:line="240" w:lineRule="auto"/>
      </w:pPr>
      <w:r>
        <w:rPr>
          <w:color w:val="000000"/>
          <w:sz w:val="20"/>
          <w:szCs w:val="20"/>
        </w:rPr>
        <w:t>Avoid changing volatile state data or system state data early on.</w:t>
      </w:r>
    </w:p>
    <w:p w14:paraId="218D7095" w14:textId="77777777" w:rsidR="003A7AA9" w:rsidRDefault="003A7AA9" w:rsidP="00BA264E">
      <w:pPr>
        <w:numPr>
          <w:ilvl w:val="0"/>
          <w:numId w:val="16"/>
        </w:numPr>
        <w:pBdr>
          <w:top w:val="nil"/>
          <w:left w:val="nil"/>
          <w:bottom w:val="nil"/>
          <w:right w:val="nil"/>
          <w:between w:val="nil"/>
        </w:pBdr>
        <w:spacing w:after="0" w:line="240" w:lineRule="auto"/>
      </w:pPr>
      <w:r>
        <w:rPr>
          <w:color w:val="000000"/>
          <w:sz w:val="20"/>
          <w:szCs w:val="20"/>
        </w:rPr>
        <w:t>Identify critical external systems that must remain operational (</w:t>
      </w:r>
      <w:proofErr w:type="gramStart"/>
      <w:r>
        <w:rPr>
          <w:color w:val="000000"/>
          <w:sz w:val="20"/>
          <w:szCs w:val="20"/>
        </w:rPr>
        <w:t>e.g.</w:t>
      </w:r>
      <w:proofErr w:type="gramEnd"/>
      <w:r>
        <w:rPr>
          <w:color w:val="000000"/>
          <w:sz w:val="20"/>
          <w:szCs w:val="20"/>
        </w:rPr>
        <w:t xml:space="preserve"> email, client application, DNS) and deny all other activity.</w:t>
      </w:r>
    </w:p>
    <w:p w14:paraId="4A24D3ED" w14:textId="77777777" w:rsidR="003A7AA9" w:rsidRDefault="003A7AA9" w:rsidP="00BA264E">
      <w:pPr>
        <w:numPr>
          <w:ilvl w:val="0"/>
          <w:numId w:val="16"/>
        </w:numPr>
        <w:pBdr>
          <w:top w:val="nil"/>
          <w:left w:val="nil"/>
          <w:bottom w:val="nil"/>
          <w:right w:val="nil"/>
          <w:between w:val="nil"/>
        </w:pBdr>
        <w:spacing w:after="0" w:line="240" w:lineRule="auto"/>
      </w:pPr>
      <w:r>
        <w:rPr>
          <w:color w:val="000000"/>
          <w:sz w:val="20"/>
          <w:szCs w:val="20"/>
        </w:rPr>
        <w:t>Maintain a low profile, if possible, to avoid alerting an attacker that you are aware of their presence or giving them an opportunity to learn the CSIRT’s tactics, techniques, or procedures.</w:t>
      </w:r>
    </w:p>
    <w:p w14:paraId="01E31619" w14:textId="77777777" w:rsidR="003A7AA9" w:rsidRDefault="003A7AA9" w:rsidP="00BA264E">
      <w:pPr>
        <w:numPr>
          <w:ilvl w:val="0"/>
          <w:numId w:val="16"/>
        </w:numPr>
        <w:pBdr>
          <w:top w:val="nil"/>
          <w:left w:val="nil"/>
          <w:bottom w:val="nil"/>
          <w:right w:val="nil"/>
          <w:between w:val="nil"/>
        </w:pBdr>
        <w:spacing w:after="180" w:line="240" w:lineRule="auto"/>
      </w:pPr>
      <w:r>
        <w:rPr>
          <w:color w:val="000000"/>
          <w:sz w:val="20"/>
          <w:szCs w:val="20"/>
        </w:rPr>
        <w:t>To the extent possible, consider preservation of system state for further investigation or use as evidence.</w:t>
      </w:r>
    </w:p>
    <w:p w14:paraId="7FD37F3D" w14:textId="77777777" w:rsidR="003A7AA9" w:rsidRDefault="003A7AA9" w:rsidP="003A7AA9">
      <w:pPr>
        <w:pStyle w:val="Heading4"/>
      </w:pPr>
      <w:bookmarkStart w:id="46" w:name="_37m2jsg" w:colFirst="0" w:colLast="0"/>
      <w:bookmarkEnd w:id="46"/>
      <w:r>
        <w:lastRenderedPageBreak/>
        <w:t xml:space="preserve">Collect Data and Increase Activity Logging </w:t>
      </w:r>
    </w:p>
    <w:p w14:paraId="6FC55646" w14:textId="77777777" w:rsidR="003A7AA9" w:rsidRDefault="003A7AA9" w:rsidP="003A7AA9">
      <w:r>
        <w:t>Increase monitoring and packet capture on affected systems while the CSIRT investigates the scope and impact of the incident. Continue increased logging and monitoring as you move onto the Eradication and Recovery phases.</w:t>
      </w:r>
    </w:p>
    <w:p w14:paraId="008BA9CE" w14:textId="77777777" w:rsidR="003A7AA9" w:rsidRDefault="003A7AA9" w:rsidP="00BA264E">
      <w:pPr>
        <w:numPr>
          <w:ilvl w:val="0"/>
          <w:numId w:val="4"/>
        </w:numPr>
        <w:pBdr>
          <w:top w:val="nil"/>
          <w:left w:val="nil"/>
          <w:bottom w:val="nil"/>
          <w:right w:val="nil"/>
          <w:between w:val="nil"/>
        </w:pBdr>
        <w:spacing w:after="0" w:line="240" w:lineRule="auto"/>
      </w:pPr>
      <w:r>
        <w:rPr>
          <w:color w:val="000000"/>
          <w:sz w:val="20"/>
          <w:szCs w:val="20"/>
        </w:rPr>
        <w:t>Enable full packet capture.</w:t>
      </w:r>
    </w:p>
    <w:p w14:paraId="08FDE662" w14:textId="77777777" w:rsidR="003A7AA9" w:rsidRDefault="003A7AA9" w:rsidP="00BA264E">
      <w:pPr>
        <w:numPr>
          <w:ilvl w:val="0"/>
          <w:numId w:val="4"/>
        </w:numPr>
        <w:pBdr>
          <w:top w:val="nil"/>
          <w:left w:val="nil"/>
          <w:bottom w:val="nil"/>
          <w:right w:val="nil"/>
          <w:between w:val="nil"/>
        </w:pBdr>
        <w:spacing w:after="0" w:line="240" w:lineRule="auto"/>
      </w:pPr>
      <w:r>
        <w:rPr>
          <w:color w:val="000000"/>
          <w:sz w:val="20"/>
          <w:szCs w:val="20"/>
        </w:rPr>
        <w:t xml:space="preserve">Collect and review </w:t>
      </w:r>
      <w:r>
        <w:rPr>
          <w:sz w:val="20"/>
          <w:szCs w:val="20"/>
        </w:rPr>
        <w:t>systems</w:t>
      </w:r>
      <w:r>
        <w:rPr>
          <w:color w:val="000000"/>
          <w:sz w:val="20"/>
          <w:szCs w:val="20"/>
        </w:rPr>
        <w:t xml:space="preserve">, </w:t>
      </w:r>
      <w:r>
        <w:rPr>
          <w:sz w:val="20"/>
          <w:szCs w:val="20"/>
        </w:rPr>
        <w:t>networks</w:t>
      </w:r>
      <w:r>
        <w:rPr>
          <w:color w:val="000000"/>
          <w:sz w:val="20"/>
          <w:szCs w:val="20"/>
        </w:rPr>
        <w:t>, and other relevant logs.</w:t>
      </w:r>
    </w:p>
    <w:p w14:paraId="0F7BE6F7" w14:textId="77777777" w:rsidR="003A7AA9" w:rsidRDefault="003A7AA9" w:rsidP="00BA264E">
      <w:pPr>
        <w:numPr>
          <w:ilvl w:val="0"/>
          <w:numId w:val="4"/>
        </w:numPr>
        <w:pBdr>
          <w:top w:val="nil"/>
          <w:left w:val="nil"/>
          <w:bottom w:val="nil"/>
          <w:right w:val="nil"/>
          <w:between w:val="nil"/>
        </w:pBdr>
        <w:spacing w:after="0" w:line="240" w:lineRule="auto"/>
      </w:pPr>
      <w:r>
        <w:rPr>
          <w:color w:val="000000"/>
          <w:sz w:val="20"/>
          <w:szCs w:val="20"/>
        </w:rPr>
        <w:t>Create a memory image of impacted systems.</w:t>
      </w:r>
    </w:p>
    <w:p w14:paraId="1F585AE6" w14:textId="77777777" w:rsidR="003A7AA9" w:rsidRDefault="003A7AA9" w:rsidP="00BA264E">
      <w:pPr>
        <w:numPr>
          <w:ilvl w:val="0"/>
          <w:numId w:val="4"/>
        </w:numPr>
        <w:pBdr>
          <w:top w:val="nil"/>
          <w:left w:val="nil"/>
          <w:bottom w:val="nil"/>
          <w:right w:val="nil"/>
          <w:between w:val="nil"/>
        </w:pBdr>
        <w:spacing w:after="0" w:line="240" w:lineRule="auto"/>
      </w:pPr>
      <w:r>
        <w:rPr>
          <w:color w:val="000000"/>
          <w:sz w:val="20"/>
          <w:szCs w:val="20"/>
        </w:rPr>
        <w:t>Take a forensic image of affected systems.</w:t>
      </w:r>
    </w:p>
    <w:p w14:paraId="1BA3FE7D" w14:textId="77777777" w:rsidR="003A7AA9" w:rsidRDefault="003A7AA9" w:rsidP="00BA264E">
      <w:pPr>
        <w:numPr>
          <w:ilvl w:val="0"/>
          <w:numId w:val="4"/>
        </w:numPr>
        <w:pBdr>
          <w:top w:val="nil"/>
          <w:left w:val="nil"/>
          <w:bottom w:val="nil"/>
          <w:right w:val="nil"/>
          <w:between w:val="nil"/>
        </w:pBdr>
        <w:spacing w:after="180" w:line="240" w:lineRule="auto"/>
      </w:pPr>
      <w:r>
        <w:rPr>
          <w:color w:val="000000"/>
          <w:sz w:val="20"/>
          <w:szCs w:val="20"/>
        </w:rPr>
        <w:t>Monitor possible attacker communication channels.</w:t>
      </w:r>
    </w:p>
    <w:p w14:paraId="7D66C3D5" w14:textId="77777777" w:rsidR="003A7AA9" w:rsidRDefault="003A7AA9" w:rsidP="003A7AA9">
      <w:pPr>
        <w:pStyle w:val="Heading4"/>
      </w:pPr>
      <w:bookmarkStart w:id="47" w:name="_1mrcu09" w:colFirst="0" w:colLast="0"/>
      <w:bookmarkEnd w:id="47"/>
      <w:r>
        <w:t>Conduct Research</w:t>
      </w:r>
    </w:p>
    <w:p w14:paraId="6A73B055" w14:textId="77777777" w:rsidR="003A7AA9" w:rsidRDefault="003A7AA9" w:rsidP="003A7AA9">
      <w:r>
        <w:t>Performing an Internet search, employing internal log investigation tools, consulting third-party resources, and/or consulting an IT Insurance carrier using the apparent symptoms and other information related to the incident you are experiencing may lead to more information on the attack. For example, if the insurance carrier has received multiple reports of similar incidents, or if a mailing list message contains the same IP or text of the message you received.</w:t>
      </w:r>
    </w:p>
    <w:p w14:paraId="7340AF54" w14:textId="77777777" w:rsidR="003A7AA9" w:rsidRDefault="003A7AA9" w:rsidP="003A7AA9">
      <w:pPr>
        <w:pStyle w:val="Heading4"/>
      </w:pPr>
      <w:bookmarkStart w:id="48" w:name="_46r0co2" w:colFirst="0" w:colLast="0"/>
      <w:bookmarkEnd w:id="48"/>
      <w:r>
        <w:t xml:space="preserve">Notify Interested Parties </w:t>
      </w:r>
    </w:p>
    <w:p w14:paraId="13930C6D" w14:textId="77777777" w:rsidR="003A7AA9" w:rsidRDefault="003A7AA9" w:rsidP="003A7AA9">
      <w:r>
        <w:t>Once an incident has been identified, determine if there are others who need to be notified, both internal (</w:t>
      </w:r>
      <w:proofErr w:type="gramStart"/>
      <w:r>
        <w:t>e.g.</w:t>
      </w:r>
      <w:proofErr w:type="gramEnd"/>
      <w:r>
        <w:t xml:space="preserve"> human resources, legal, finance, communications, building leadership, etc.) and external (e.g. service providers, local government, media relations, parents, the general public, etc.). Always follow the “need to know” principle in all communications. Most importantly, remain factual and avoid speculation. See Notify Interested Parties for more detail.</w:t>
      </w:r>
    </w:p>
    <w:p w14:paraId="0B505C16" w14:textId="77777777" w:rsidR="003A7AA9" w:rsidRDefault="003A7AA9" w:rsidP="003A7AA9">
      <w:r>
        <w:t>Depending on the degree of sensitivity of the incident, it may be necessary for Legal/Management to require employees to sign NDAs for those who need to be involved.</w:t>
      </w:r>
    </w:p>
    <w:p w14:paraId="24E96B18" w14:textId="77777777" w:rsidR="003A7AA9" w:rsidRDefault="003A7AA9" w:rsidP="003A7AA9">
      <w:pPr>
        <w:pStyle w:val="Heading3"/>
      </w:pPr>
      <w:bookmarkStart w:id="49" w:name="_2lwamvv" w:colFirst="0" w:colLast="0"/>
      <w:bookmarkEnd w:id="49"/>
      <w:r>
        <w:t>Key Decisions for Exiting Containment Phase</w:t>
      </w:r>
    </w:p>
    <w:p w14:paraId="29BE4CEA" w14:textId="77777777" w:rsidR="003A7AA9" w:rsidRDefault="003A7AA9" w:rsidP="00BA264E">
      <w:pPr>
        <w:numPr>
          <w:ilvl w:val="0"/>
          <w:numId w:val="36"/>
        </w:numPr>
        <w:pBdr>
          <w:top w:val="nil"/>
          <w:left w:val="nil"/>
          <w:bottom w:val="nil"/>
          <w:right w:val="nil"/>
          <w:between w:val="nil"/>
        </w:pBdr>
        <w:spacing w:after="0" w:line="240" w:lineRule="auto"/>
      </w:pPr>
      <w:r>
        <w:rPr>
          <w:color w:val="000000"/>
          <w:sz w:val="20"/>
          <w:szCs w:val="20"/>
        </w:rPr>
        <w:t>The attacker’s ability to affect the network has been effectively controlled/stopped.</w:t>
      </w:r>
    </w:p>
    <w:p w14:paraId="049974A5" w14:textId="77777777" w:rsidR="003A7AA9" w:rsidRDefault="003A7AA9" w:rsidP="00BA264E">
      <w:pPr>
        <w:numPr>
          <w:ilvl w:val="0"/>
          <w:numId w:val="36"/>
        </w:numPr>
        <w:pBdr>
          <w:top w:val="nil"/>
          <w:left w:val="nil"/>
          <w:bottom w:val="nil"/>
          <w:right w:val="nil"/>
          <w:between w:val="nil"/>
        </w:pBdr>
        <w:spacing w:after="0" w:line="240" w:lineRule="auto"/>
      </w:pPr>
      <w:r>
        <w:rPr>
          <w:color w:val="000000"/>
          <w:sz w:val="20"/>
          <w:szCs w:val="20"/>
        </w:rPr>
        <w:t>The affected system(s) are identified.</w:t>
      </w:r>
    </w:p>
    <w:p w14:paraId="0E1C83EF" w14:textId="77777777" w:rsidR="003A7AA9" w:rsidRDefault="003A7AA9" w:rsidP="00BA264E">
      <w:pPr>
        <w:numPr>
          <w:ilvl w:val="0"/>
          <w:numId w:val="36"/>
        </w:numPr>
        <w:pBdr>
          <w:top w:val="nil"/>
          <w:left w:val="nil"/>
          <w:bottom w:val="nil"/>
          <w:right w:val="nil"/>
          <w:between w:val="nil"/>
        </w:pBdr>
        <w:spacing w:after="180" w:line="240" w:lineRule="auto"/>
      </w:pPr>
      <w:r>
        <w:rPr>
          <w:color w:val="000000"/>
          <w:sz w:val="20"/>
          <w:szCs w:val="20"/>
        </w:rPr>
        <w:t>Compromised systems volatile data collected, memory image collected, and disks are imaged for analysis.</w:t>
      </w:r>
    </w:p>
    <w:p w14:paraId="76FE1ED2" w14:textId="77777777" w:rsidR="003A7AA9" w:rsidRDefault="003A7AA9" w:rsidP="003A7AA9">
      <w:pPr>
        <w:pStyle w:val="Heading3"/>
      </w:pPr>
      <w:bookmarkStart w:id="50" w:name="_111kx3o" w:colFirst="0" w:colLast="0"/>
      <w:bookmarkEnd w:id="50"/>
      <w:r>
        <w:t>Investigation</w:t>
      </w:r>
    </w:p>
    <w:p w14:paraId="0DF14492" w14:textId="77777777" w:rsidR="003A7AA9" w:rsidRDefault="003A7AA9" w:rsidP="003A7AA9">
      <w:r>
        <w:t xml:space="preserve">As the CSIRT works to contain, eradicate, and recover from the incident, the investigation will be ongoing. As the investigation proceeds, you may find that the incident is not fully contained, eradicated, or recovered.  If that is the situation, it may be necessary to revisit earlier phases (see Figure </w:t>
      </w:r>
      <w:proofErr w:type="gramStart"/>
      <w:r>
        <w:t>1:PICERL</w:t>
      </w:r>
      <w:proofErr w:type="gramEnd"/>
      <w:r>
        <w:t xml:space="preserve"> Framework Model).  The Containment, Eradication, and Recovery phases are frequently cyclical.</w:t>
      </w:r>
    </w:p>
    <w:p w14:paraId="7BE04643" w14:textId="77777777" w:rsidR="003A7AA9" w:rsidRDefault="003A7AA9" w:rsidP="003A7AA9">
      <w:r>
        <w:t>The investigation attempts to fully identify all systems, services, and data impacted by the incident, including root cause analysis, which helps to determine the entry point of an attacker or weakness in the system that allowed the event to escalate into an incident.</w:t>
      </w:r>
    </w:p>
    <w:p w14:paraId="65F48581" w14:textId="77777777" w:rsidR="003A7AA9" w:rsidRDefault="003A7AA9" w:rsidP="003A7AA9">
      <w:r>
        <w:t>A third party may need to be contacted if the investigation is beyond the skills of the CSIRT, impacted systems are owned by a Cloud Service Provider, or forensic analysis is required.</w:t>
      </w:r>
    </w:p>
    <w:p w14:paraId="70B287CB" w14:textId="77777777" w:rsidR="003A7AA9" w:rsidRDefault="003A7AA9" w:rsidP="003A7AA9">
      <w:pPr>
        <w:pStyle w:val="Heading3"/>
      </w:pPr>
      <w:bookmarkStart w:id="51" w:name="_3l18frh" w:colFirst="0" w:colLast="0"/>
      <w:bookmarkEnd w:id="51"/>
      <w:r>
        <w:lastRenderedPageBreak/>
        <w:t>Initial Cause (“Root Cause”) Investigation</w:t>
      </w:r>
    </w:p>
    <w:p w14:paraId="0C106019" w14:textId="77777777" w:rsidR="003A7AA9" w:rsidRDefault="003A7AA9" w:rsidP="003A7AA9">
      <w:r>
        <w:t xml:space="preserve">The investigation should be conducted with consideration given to the ongoing impact on critical operations. Ideally, the Initial Cause Investigation should be concluded before leaving the Eradication phase.  At times, however, it may be necessary or appropriate to continue investigation during or after eradication and recovery.  Delaying the Investigation should only be considered when the CSIRT is confident that the incident has been fully contained and the full scope of the impact is known. Delays or modifications to the scope of investigation activities must be approved by the Incident Response Commander. </w:t>
      </w:r>
    </w:p>
    <w:p w14:paraId="6B43618B" w14:textId="77777777" w:rsidR="003A7AA9" w:rsidRDefault="003A7AA9" w:rsidP="003A7AA9">
      <w:r>
        <w:t>The investigation techniques utilized will vary by the type of incident.  The investigation may rely on some (or all) of the following:</w:t>
      </w:r>
    </w:p>
    <w:p w14:paraId="1301EFC2" w14:textId="77777777" w:rsidR="003A7AA9" w:rsidRDefault="003A7AA9" w:rsidP="00BA264E">
      <w:pPr>
        <w:numPr>
          <w:ilvl w:val="0"/>
          <w:numId w:val="6"/>
        </w:numPr>
        <w:pBdr>
          <w:top w:val="nil"/>
          <w:left w:val="nil"/>
          <w:bottom w:val="nil"/>
          <w:right w:val="nil"/>
          <w:between w:val="nil"/>
        </w:pBdr>
        <w:spacing w:after="0" w:line="240" w:lineRule="auto"/>
      </w:pPr>
      <w:bookmarkStart w:id="52" w:name="_206ipza" w:colFirst="0" w:colLast="0"/>
      <w:bookmarkEnd w:id="52"/>
      <w:r>
        <w:rPr>
          <w:color w:val="000000"/>
          <w:sz w:val="20"/>
          <w:szCs w:val="20"/>
        </w:rPr>
        <w:t>Interviews with witnesses and/or affected persons.</w:t>
      </w:r>
    </w:p>
    <w:p w14:paraId="4C57AC6F"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Capturing images, snapshots, or memory dumps of affected systems.</w:t>
      </w:r>
    </w:p>
    <w:p w14:paraId="5A7EF8B0"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Obtaining relevant documents.</w:t>
      </w:r>
    </w:p>
    <w:p w14:paraId="54175406"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Conducting observations.</w:t>
      </w:r>
    </w:p>
    <w:p w14:paraId="1DFF4D16"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Taking photographs of physical locations.</w:t>
      </w:r>
    </w:p>
    <w:p w14:paraId="663D15D6"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Reviewing security camera footage.</w:t>
      </w:r>
    </w:p>
    <w:p w14:paraId="507BB292"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Analyzing the logs of the various devices, technologies, and hosts involved (</w:t>
      </w:r>
      <w:proofErr w:type="gramStart"/>
      <w:r>
        <w:rPr>
          <w:color w:val="000000"/>
          <w:sz w:val="20"/>
          <w:szCs w:val="20"/>
        </w:rPr>
        <w:t>e.g.</w:t>
      </w:r>
      <w:proofErr w:type="gramEnd"/>
      <w:r>
        <w:rPr>
          <w:color w:val="000000"/>
          <w:sz w:val="20"/>
          <w:szCs w:val="20"/>
        </w:rPr>
        <w:t xml:space="preserve"> firewall, router, anti-virus, intrusion detection, host).</w:t>
      </w:r>
    </w:p>
    <w:p w14:paraId="347E603C"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Reviewing email rules (compromised email account).</w:t>
      </w:r>
    </w:p>
    <w:p w14:paraId="6F3EA56D" w14:textId="77777777" w:rsidR="003A7AA9" w:rsidRDefault="003A7AA9" w:rsidP="00BA264E">
      <w:pPr>
        <w:numPr>
          <w:ilvl w:val="0"/>
          <w:numId w:val="6"/>
        </w:numPr>
        <w:pBdr>
          <w:top w:val="nil"/>
          <w:left w:val="nil"/>
          <w:bottom w:val="nil"/>
          <w:right w:val="nil"/>
          <w:between w:val="nil"/>
        </w:pBdr>
        <w:spacing w:after="0" w:line="240" w:lineRule="auto"/>
      </w:pPr>
      <w:r>
        <w:rPr>
          <w:color w:val="000000"/>
          <w:sz w:val="20"/>
          <w:szCs w:val="20"/>
        </w:rPr>
        <w:t>Compare the compromised system to a known good copy.</w:t>
      </w:r>
    </w:p>
    <w:p w14:paraId="515D3950" w14:textId="77777777" w:rsidR="003A7AA9" w:rsidRDefault="003A7AA9" w:rsidP="00BA264E">
      <w:pPr>
        <w:numPr>
          <w:ilvl w:val="0"/>
          <w:numId w:val="6"/>
        </w:numPr>
        <w:pBdr>
          <w:top w:val="nil"/>
          <w:left w:val="nil"/>
          <w:bottom w:val="nil"/>
          <w:right w:val="nil"/>
          <w:between w:val="nil"/>
        </w:pBdr>
        <w:spacing w:after="180" w:line="240" w:lineRule="auto"/>
      </w:pPr>
      <w:r>
        <w:rPr>
          <w:color w:val="000000"/>
          <w:sz w:val="20"/>
          <w:szCs w:val="20"/>
        </w:rPr>
        <w:t xml:space="preserve">Anomaly detection/behavior monitoring (compare to </w:t>
      </w:r>
      <w:r>
        <w:rPr>
          <w:sz w:val="20"/>
          <w:szCs w:val="20"/>
        </w:rPr>
        <w:t>pre-established</w:t>
      </w:r>
      <w:r>
        <w:rPr>
          <w:color w:val="000000"/>
          <w:sz w:val="20"/>
          <w:szCs w:val="20"/>
        </w:rPr>
        <w:t xml:space="preserve"> baseline).</w:t>
      </w:r>
    </w:p>
    <w:p w14:paraId="006C8F81" w14:textId="77777777" w:rsidR="003A7AA9" w:rsidRDefault="003A7AA9" w:rsidP="003A7AA9">
      <w:pPr>
        <w:pStyle w:val="Heading2"/>
      </w:pPr>
      <w:bookmarkStart w:id="53" w:name="_4k668n3" w:colFirst="0" w:colLast="0"/>
      <w:bookmarkEnd w:id="53"/>
      <w:r>
        <w:t>Phase IV – Eradication Details</w:t>
      </w:r>
    </w:p>
    <w:p w14:paraId="5FC9E861" w14:textId="77777777" w:rsidR="003A7AA9" w:rsidRDefault="003A7AA9" w:rsidP="003A7AA9">
      <w:r>
        <w:t>The Eradication consists of the full elimination of all components of the incident.</w:t>
      </w:r>
    </w:p>
    <w:p w14:paraId="5FE4CAFF" w14:textId="77777777" w:rsidR="003A7AA9" w:rsidRDefault="003A7AA9" w:rsidP="003A7AA9">
      <w:pPr>
        <w:pStyle w:val="Heading3"/>
      </w:pPr>
      <w:bookmarkStart w:id="54" w:name="_2zbgiuw" w:colFirst="0" w:colLast="0"/>
      <w:bookmarkEnd w:id="54"/>
      <w:r>
        <w:t>Eradication</w:t>
      </w:r>
    </w:p>
    <w:p w14:paraId="674C844E" w14:textId="77777777" w:rsidR="003A7AA9" w:rsidRDefault="003A7AA9" w:rsidP="003A7AA9">
      <w:pPr>
        <w:rPr>
          <w:b/>
          <w:i/>
        </w:rPr>
      </w:pPr>
      <w:r>
        <w:rPr>
          <w:b/>
          <w:i/>
        </w:rPr>
        <w:t>NOTE:  The specific administrative tools on a compromised host could be altered versions of the originals.  Use a separate set of administrative tools (</w:t>
      </w:r>
      <w:proofErr w:type="gramStart"/>
      <w:r>
        <w:rPr>
          <w:b/>
          <w:i/>
        </w:rPr>
        <w:t>e.g.</w:t>
      </w:r>
      <w:proofErr w:type="gramEnd"/>
      <w:r>
        <w:rPr>
          <w:b/>
          <w:i/>
        </w:rPr>
        <w:t xml:space="preserve"> boot disk) than those on a compromised host for investigation whenever possible.</w:t>
      </w:r>
    </w:p>
    <w:p w14:paraId="7D7CA536" w14:textId="77777777" w:rsidR="003A7AA9" w:rsidRDefault="003A7AA9" w:rsidP="003A7AA9">
      <w:bookmarkStart w:id="55" w:name="_1egqt2p" w:colFirst="0" w:colLast="0"/>
      <w:bookmarkEnd w:id="55"/>
      <w:r>
        <w:t>Steps to eradicate components of the incident may include:</w:t>
      </w:r>
    </w:p>
    <w:p w14:paraId="31DAF2A4" w14:textId="77777777" w:rsidR="003A7AA9" w:rsidRDefault="003A7AA9" w:rsidP="00BA264E">
      <w:pPr>
        <w:numPr>
          <w:ilvl w:val="0"/>
          <w:numId w:val="7"/>
        </w:numPr>
        <w:pBdr>
          <w:top w:val="nil"/>
          <w:left w:val="nil"/>
          <w:bottom w:val="nil"/>
          <w:right w:val="nil"/>
          <w:between w:val="nil"/>
        </w:pBdr>
        <w:spacing w:after="0" w:line="240" w:lineRule="auto"/>
      </w:pPr>
      <w:r>
        <w:rPr>
          <w:color w:val="000000"/>
          <w:sz w:val="20"/>
          <w:szCs w:val="20"/>
        </w:rPr>
        <w:t>Disable breached user accounts.</w:t>
      </w:r>
    </w:p>
    <w:p w14:paraId="379B5851" w14:textId="77777777" w:rsidR="003A7AA9" w:rsidRDefault="003A7AA9" w:rsidP="00BA264E">
      <w:pPr>
        <w:numPr>
          <w:ilvl w:val="0"/>
          <w:numId w:val="7"/>
        </w:numPr>
        <w:pBdr>
          <w:top w:val="nil"/>
          <w:left w:val="nil"/>
          <w:bottom w:val="nil"/>
          <w:right w:val="nil"/>
          <w:between w:val="nil"/>
        </w:pBdr>
        <w:spacing w:after="0" w:line="240" w:lineRule="auto"/>
      </w:pPr>
      <w:r>
        <w:rPr>
          <w:color w:val="000000"/>
          <w:sz w:val="20"/>
          <w:szCs w:val="20"/>
        </w:rPr>
        <w:t xml:space="preserve">Reset any active sessions for breached accounts. </w:t>
      </w:r>
    </w:p>
    <w:p w14:paraId="5D97F3FD" w14:textId="77777777" w:rsidR="003A7AA9" w:rsidRDefault="003A7AA9" w:rsidP="00BA264E">
      <w:pPr>
        <w:numPr>
          <w:ilvl w:val="0"/>
          <w:numId w:val="7"/>
        </w:numPr>
        <w:pBdr>
          <w:top w:val="nil"/>
          <w:left w:val="nil"/>
          <w:bottom w:val="nil"/>
          <w:right w:val="nil"/>
          <w:between w:val="nil"/>
        </w:pBdr>
        <w:spacing w:after="0" w:line="240" w:lineRule="auto"/>
      </w:pPr>
      <w:r>
        <w:rPr>
          <w:color w:val="000000"/>
          <w:sz w:val="20"/>
          <w:szCs w:val="20"/>
        </w:rPr>
        <w:t>Identify and mitigate vulnerabilities leveraged by the attacker.</w:t>
      </w:r>
    </w:p>
    <w:p w14:paraId="29782593" w14:textId="77777777" w:rsidR="003A7AA9" w:rsidRDefault="003A7AA9" w:rsidP="00BA264E">
      <w:pPr>
        <w:numPr>
          <w:ilvl w:val="0"/>
          <w:numId w:val="7"/>
        </w:numPr>
        <w:pBdr>
          <w:top w:val="nil"/>
          <w:left w:val="nil"/>
          <w:bottom w:val="nil"/>
          <w:right w:val="nil"/>
          <w:between w:val="nil"/>
        </w:pBdr>
        <w:spacing w:after="0" w:line="240" w:lineRule="auto"/>
      </w:pPr>
      <w:r>
        <w:rPr>
          <w:color w:val="000000"/>
          <w:sz w:val="20"/>
          <w:szCs w:val="20"/>
        </w:rPr>
        <w:t>Close unnecessary open ports.</w:t>
      </w:r>
    </w:p>
    <w:p w14:paraId="01464B21" w14:textId="77777777" w:rsidR="003A7AA9" w:rsidRDefault="003A7AA9" w:rsidP="00BA264E">
      <w:pPr>
        <w:numPr>
          <w:ilvl w:val="0"/>
          <w:numId w:val="7"/>
        </w:numPr>
        <w:pBdr>
          <w:top w:val="nil"/>
          <w:left w:val="nil"/>
          <w:bottom w:val="nil"/>
          <w:right w:val="nil"/>
          <w:between w:val="nil"/>
        </w:pBdr>
        <w:spacing w:after="0" w:line="240" w:lineRule="auto"/>
      </w:pPr>
      <w:r>
        <w:rPr>
          <w:color w:val="000000"/>
          <w:sz w:val="20"/>
          <w:szCs w:val="20"/>
        </w:rPr>
        <w:t>Increase authentication security measures (implement MFA, add geolocation restrictions).</w:t>
      </w:r>
    </w:p>
    <w:p w14:paraId="00BCD27C" w14:textId="77777777" w:rsidR="003A7AA9" w:rsidRDefault="003A7AA9" w:rsidP="00BA264E">
      <w:pPr>
        <w:numPr>
          <w:ilvl w:val="0"/>
          <w:numId w:val="7"/>
        </w:numPr>
        <w:pBdr>
          <w:top w:val="nil"/>
          <w:left w:val="nil"/>
          <w:bottom w:val="nil"/>
          <w:right w:val="nil"/>
          <w:between w:val="nil"/>
        </w:pBdr>
        <w:spacing w:after="0" w:line="240" w:lineRule="auto"/>
      </w:pPr>
      <w:r>
        <w:rPr>
          <w:color w:val="000000"/>
          <w:sz w:val="20"/>
          <w:szCs w:val="20"/>
        </w:rPr>
        <w:t>Increase security logging, alerting, and monitoring.</w:t>
      </w:r>
    </w:p>
    <w:p w14:paraId="66E399F1" w14:textId="77777777" w:rsidR="003A7AA9" w:rsidRDefault="003A7AA9" w:rsidP="00BA264E">
      <w:pPr>
        <w:numPr>
          <w:ilvl w:val="0"/>
          <w:numId w:val="7"/>
        </w:numPr>
        <w:pBdr>
          <w:top w:val="nil"/>
          <w:left w:val="nil"/>
          <w:bottom w:val="nil"/>
          <w:right w:val="nil"/>
          <w:between w:val="nil"/>
        </w:pBdr>
        <w:spacing w:after="180" w:line="240" w:lineRule="auto"/>
      </w:pPr>
      <w:r>
        <w:rPr>
          <w:color w:val="000000"/>
          <w:sz w:val="20"/>
          <w:szCs w:val="20"/>
        </w:rPr>
        <w:t>Clean installation of affected operating systems and applications.</w:t>
      </w:r>
    </w:p>
    <w:p w14:paraId="44958F0C" w14:textId="77777777" w:rsidR="003A7AA9" w:rsidRDefault="003A7AA9" w:rsidP="003A7AA9"/>
    <w:p w14:paraId="389D9E72" w14:textId="77777777" w:rsidR="003A7AA9" w:rsidRDefault="003A7AA9" w:rsidP="003A7AA9">
      <w:r>
        <w:t>All re-installed operating systems and applications must be installed according to [DISTRICT] system build standards, including but not limited to:</w:t>
      </w:r>
    </w:p>
    <w:p w14:paraId="11D44226" w14:textId="77777777" w:rsidR="003A7AA9" w:rsidRDefault="003A7AA9" w:rsidP="00BA264E">
      <w:pPr>
        <w:numPr>
          <w:ilvl w:val="0"/>
          <w:numId w:val="15"/>
        </w:numPr>
        <w:pBdr>
          <w:top w:val="nil"/>
          <w:left w:val="nil"/>
          <w:bottom w:val="nil"/>
          <w:right w:val="nil"/>
          <w:between w:val="nil"/>
        </w:pBdr>
        <w:spacing w:after="0" w:line="240" w:lineRule="auto"/>
      </w:pPr>
      <w:r>
        <w:rPr>
          <w:color w:val="000000"/>
          <w:sz w:val="20"/>
          <w:szCs w:val="20"/>
        </w:rPr>
        <w:lastRenderedPageBreak/>
        <w:t>Applying all the latest security patches.</w:t>
      </w:r>
    </w:p>
    <w:p w14:paraId="16FA7144" w14:textId="77777777" w:rsidR="003A7AA9" w:rsidRDefault="003A7AA9" w:rsidP="00BA264E">
      <w:pPr>
        <w:numPr>
          <w:ilvl w:val="0"/>
          <w:numId w:val="15"/>
        </w:numPr>
        <w:pBdr>
          <w:top w:val="nil"/>
          <w:left w:val="nil"/>
          <w:bottom w:val="nil"/>
          <w:right w:val="nil"/>
          <w:between w:val="nil"/>
        </w:pBdr>
        <w:spacing w:after="0" w:line="240" w:lineRule="auto"/>
      </w:pPr>
      <w:r>
        <w:rPr>
          <w:color w:val="000000"/>
          <w:sz w:val="20"/>
          <w:szCs w:val="20"/>
        </w:rPr>
        <w:t>Disabling all unnecessary services.</w:t>
      </w:r>
    </w:p>
    <w:p w14:paraId="20D7FFCB" w14:textId="77777777" w:rsidR="003A7AA9" w:rsidRDefault="003A7AA9" w:rsidP="00BA264E">
      <w:pPr>
        <w:numPr>
          <w:ilvl w:val="0"/>
          <w:numId w:val="15"/>
        </w:numPr>
        <w:pBdr>
          <w:top w:val="nil"/>
          <w:left w:val="nil"/>
          <w:bottom w:val="nil"/>
          <w:right w:val="nil"/>
          <w:between w:val="nil"/>
        </w:pBdr>
        <w:spacing w:after="0" w:line="240" w:lineRule="auto"/>
      </w:pPr>
      <w:r>
        <w:rPr>
          <w:color w:val="000000"/>
          <w:sz w:val="20"/>
          <w:szCs w:val="20"/>
        </w:rPr>
        <w:t>Installing anti-virus software.</w:t>
      </w:r>
    </w:p>
    <w:p w14:paraId="197CCA2B" w14:textId="77777777" w:rsidR="003A7AA9" w:rsidRDefault="003A7AA9" w:rsidP="00BA264E">
      <w:pPr>
        <w:numPr>
          <w:ilvl w:val="0"/>
          <w:numId w:val="15"/>
        </w:numPr>
        <w:pBdr>
          <w:top w:val="nil"/>
          <w:left w:val="nil"/>
          <w:bottom w:val="nil"/>
          <w:right w:val="nil"/>
          <w:between w:val="nil"/>
        </w:pBdr>
        <w:spacing w:after="0" w:line="240" w:lineRule="auto"/>
      </w:pPr>
      <w:r>
        <w:rPr>
          <w:color w:val="000000"/>
          <w:sz w:val="20"/>
          <w:szCs w:val="20"/>
        </w:rPr>
        <w:t xml:space="preserve">Applying </w:t>
      </w:r>
      <w:r>
        <w:rPr>
          <w:sz w:val="20"/>
          <w:szCs w:val="20"/>
        </w:rPr>
        <w:t xml:space="preserve">[DISTRICT] </w:t>
      </w:r>
      <w:r>
        <w:rPr>
          <w:color w:val="000000"/>
          <w:sz w:val="20"/>
          <w:szCs w:val="20"/>
        </w:rPr>
        <w:t>hardened system configuration baselines.</w:t>
      </w:r>
    </w:p>
    <w:p w14:paraId="636488AB" w14:textId="77777777" w:rsidR="003A7AA9" w:rsidRDefault="003A7AA9" w:rsidP="00BA264E">
      <w:pPr>
        <w:numPr>
          <w:ilvl w:val="0"/>
          <w:numId w:val="15"/>
        </w:numPr>
        <w:pBdr>
          <w:top w:val="nil"/>
          <w:left w:val="nil"/>
          <w:bottom w:val="nil"/>
          <w:right w:val="nil"/>
          <w:between w:val="nil"/>
        </w:pBdr>
        <w:spacing w:after="180" w:line="240" w:lineRule="auto"/>
      </w:pPr>
      <w:r>
        <w:rPr>
          <w:color w:val="000000"/>
          <w:sz w:val="20"/>
          <w:szCs w:val="20"/>
        </w:rPr>
        <w:t>Changing all account passwords (including domain, user, and service accounts).</w:t>
      </w:r>
    </w:p>
    <w:p w14:paraId="22DBF90A" w14:textId="77777777" w:rsidR="003A7AA9" w:rsidRDefault="003A7AA9" w:rsidP="003A7AA9">
      <w:bookmarkStart w:id="56" w:name="_3ygebqi" w:colFirst="0" w:colLast="0"/>
      <w:bookmarkEnd w:id="56"/>
      <w:r>
        <w:t>NOTE:  It may be possible to restore the system without the need to perform a full clean installation.  IT personnel, at the direction of the CSIRT, will make this determination.</w:t>
      </w:r>
    </w:p>
    <w:p w14:paraId="6BEDC434" w14:textId="77777777" w:rsidR="003A7AA9" w:rsidRDefault="003A7AA9" w:rsidP="003A7AA9">
      <w:pPr>
        <w:pStyle w:val="Heading3"/>
      </w:pPr>
      <w:bookmarkStart w:id="57" w:name="_2dlolyb" w:colFirst="0" w:colLast="0"/>
      <w:bookmarkEnd w:id="57"/>
      <w:r>
        <w:t>Key Decisions for Exiting Eradication Phase</w:t>
      </w:r>
    </w:p>
    <w:p w14:paraId="1B8CFB59" w14:textId="77777777" w:rsidR="003A7AA9" w:rsidRDefault="003A7AA9" w:rsidP="00BA264E">
      <w:pPr>
        <w:numPr>
          <w:ilvl w:val="0"/>
          <w:numId w:val="43"/>
        </w:numPr>
        <w:pBdr>
          <w:top w:val="nil"/>
          <w:left w:val="nil"/>
          <w:bottom w:val="nil"/>
          <w:right w:val="nil"/>
          <w:between w:val="nil"/>
        </w:pBdr>
        <w:spacing w:after="0" w:line="240" w:lineRule="auto"/>
      </w:pPr>
      <w:r>
        <w:rPr>
          <w:color w:val="000000"/>
          <w:sz w:val="20"/>
          <w:szCs w:val="20"/>
        </w:rPr>
        <w:t>Has the root cause been identified and identified vulnerabilities have been remediated?</w:t>
      </w:r>
    </w:p>
    <w:p w14:paraId="0A9353EF" w14:textId="77777777" w:rsidR="003A7AA9" w:rsidRDefault="003A7AA9" w:rsidP="00BA264E">
      <w:pPr>
        <w:numPr>
          <w:ilvl w:val="0"/>
          <w:numId w:val="43"/>
        </w:numPr>
        <w:pBdr>
          <w:top w:val="nil"/>
          <w:left w:val="nil"/>
          <w:bottom w:val="nil"/>
          <w:right w:val="nil"/>
          <w:between w:val="nil"/>
        </w:pBdr>
        <w:spacing w:after="0" w:line="240" w:lineRule="auto"/>
      </w:pPr>
      <w:r>
        <w:rPr>
          <w:color w:val="000000"/>
          <w:sz w:val="20"/>
          <w:szCs w:val="20"/>
        </w:rPr>
        <w:t>Have all impacted accounts, including CSIRT burner credentials been reset?</w:t>
      </w:r>
    </w:p>
    <w:p w14:paraId="5107C00E" w14:textId="77777777" w:rsidR="003A7AA9" w:rsidRDefault="003A7AA9" w:rsidP="00BA264E">
      <w:pPr>
        <w:numPr>
          <w:ilvl w:val="0"/>
          <w:numId w:val="43"/>
        </w:numPr>
        <w:pBdr>
          <w:top w:val="nil"/>
          <w:left w:val="nil"/>
          <w:bottom w:val="nil"/>
          <w:right w:val="nil"/>
          <w:between w:val="nil"/>
        </w:pBdr>
        <w:spacing w:after="0" w:line="240" w:lineRule="auto"/>
      </w:pPr>
      <w:r>
        <w:rPr>
          <w:color w:val="000000"/>
          <w:sz w:val="20"/>
          <w:szCs w:val="20"/>
        </w:rPr>
        <w:t>CSIRT is confident that the network and systems are configured to eliminate a repeat occurrence.</w:t>
      </w:r>
    </w:p>
    <w:p w14:paraId="315FB6D3" w14:textId="77777777" w:rsidR="003A7AA9" w:rsidRDefault="003A7AA9" w:rsidP="00BA264E">
      <w:pPr>
        <w:numPr>
          <w:ilvl w:val="0"/>
          <w:numId w:val="43"/>
        </w:numPr>
        <w:pBdr>
          <w:top w:val="nil"/>
          <w:left w:val="nil"/>
          <w:bottom w:val="nil"/>
          <w:right w:val="nil"/>
          <w:between w:val="nil"/>
        </w:pBdr>
        <w:spacing w:after="0" w:line="240" w:lineRule="auto"/>
      </w:pPr>
      <w:r>
        <w:rPr>
          <w:color w:val="000000"/>
          <w:sz w:val="20"/>
          <w:szCs w:val="20"/>
        </w:rPr>
        <w:t>There is no evidence of repeat events or incidents.</w:t>
      </w:r>
    </w:p>
    <w:p w14:paraId="3FF5790B" w14:textId="77777777" w:rsidR="003A7AA9" w:rsidRDefault="003A7AA9" w:rsidP="00BA264E">
      <w:pPr>
        <w:numPr>
          <w:ilvl w:val="0"/>
          <w:numId w:val="43"/>
        </w:numPr>
        <w:pBdr>
          <w:top w:val="nil"/>
          <w:left w:val="nil"/>
          <w:bottom w:val="nil"/>
          <w:right w:val="nil"/>
          <w:between w:val="nil"/>
        </w:pBdr>
        <w:spacing w:after="0" w:line="240" w:lineRule="auto"/>
      </w:pPr>
      <w:r>
        <w:rPr>
          <w:color w:val="000000"/>
          <w:sz w:val="20"/>
          <w:szCs w:val="20"/>
        </w:rPr>
        <w:t>Sign-off from IR Manager for limited-severity incidents or CIO for moderate and critical-severity incidents</w:t>
      </w:r>
    </w:p>
    <w:p w14:paraId="47318445" w14:textId="77777777" w:rsidR="003A7AA9" w:rsidRDefault="003A7AA9" w:rsidP="003A7AA9">
      <w:pPr>
        <w:pBdr>
          <w:top w:val="nil"/>
          <w:left w:val="nil"/>
          <w:bottom w:val="nil"/>
          <w:right w:val="nil"/>
          <w:between w:val="nil"/>
        </w:pBdr>
        <w:spacing w:after="180" w:line="240" w:lineRule="auto"/>
        <w:ind w:left="720" w:hanging="288"/>
        <w:rPr>
          <w:color w:val="000000"/>
          <w:sz w:val="20"/>
          <w:szCs w:val="20"/>
        </w:rPr>
      </w:pPr>
    </w:p>
    <w:p w14:paraId="51AC2CC6" w14:textId="77777777" w:rsidR="003A7AA9" w:rsidRDefault="003A7AA9" w:rsidP="003A7AA9">
      <w:pPr>
        <w:pStyle w:val="Heading2"/>
      </w:pPr>
      <w:bookmarkStart w:id="58" w:name="_sqyw64" w:colFirst="0" w:colLast="0"/>
      <w:bookmarkEnd w:id="58"/>
      <w:r>
        <w:t>Phase V – Recovery Details</w:t>
      </w:r>
    </w:p>
    <w:p w14:paraId="553E7C5F" w14:textId="77777777" w:rsidR="003A7AA9" w:rsidRDefault="003A7AA9" w:rsidP="003A7AA9">
      <w:bookmarkStart w:id="59" w:name="_3cqmetx" w:colFirst="0" w:colLast="0"/>
      <w:bookmarkEnd w:id="59"/>
      <w:r>
        <w:t>Prior to restoring systems to normal operation, it is critical that the CSIRT validate the system(s) to determine that eradication was successful, and the network is secure.  Once the organization has been attacked successfully, the same attackers will often attack again using the same tools and techniques leveraged in the initial attack. Having gained access to the compromised system(s) or network once, the attacker has more information at their disposal to leverage in future attacks.</w:t>
      </w:r>
    </w:p>
    <w:p w14:paraId="59363D8C" w14:textId="77777777" w:rsidR="003A7AA9" w:rsidRDefault="003A7AA9" w:rsidP="003A7AA9">
      <w:r>
        <w:t>If feasible, the system should be installed in a test environment to determine functionality prior to re-introduction into a production environment.</w:t>
      </w:r>
    </w:p>
    <w:p w14:paraId="10E4196D" w14:textId="77777777" w:rsidR="003A7AA9" w:rsidRDefault="003A7AA9" w:rsidP="003A7AA9">
      <w:r>
        <w:t>Furthermore, network monitoring should be implemented for as long as necessary to detect any unauthorized access attempts.</w:t>
      </w:r>
    </w:p>
    <w:p w14:paraId="19B01DDA" w14:textId="77777777" w:rsidR="003A7AA9" w:rsidRDefault="003A7AA9" w:rsidP="003A7AA9">
      <w:r>
        <w:t>Recovery steps may include:</w:t>
      </w:r>
    </w:p>
    <w:p w14:paraId="1475F0F7" w14:textId="77777777" w:rsidR="003A7AA9" w:rsidRDefault="003A7AA9" w:rsidP="00BA264E">
      <w:pPr>
        <w:numPr>
          <w:ilvl w:val="0"/>
          <w:numId w:val="9"/>
        </w:numPr>
        <w:pBdr>
          <w:top w:val="nil"/>
          <w:left w:val="nil"/>
          <w:bottom w:val="nil"/>
          <w:right w:val="nil"/>
          <w:between w:val="nil"/>
        </w:pBdr>
        <w:spacing w:after="0" w:line="240" w:lineRule="auto"/>
      </w:pPr>
      <w:r>
        <w:rPr>
          <w:color w:val="000000"/>
          <w:sz w:val="20"/>
          <w:szCs w:val="20"/>
        </w:rPr>
        <w:t>Restoring systems from a clean backup.</w:t>
      </w:r>
    </w:p>
    <w:p w14:paraId="0BA9F320" w14:textId="77777777" w:rsidR="003A7AA9" w:rsidRDefault="003A7AA9" w:rsidP="00BA264E">
      <w:pPr>
        <w:numPr>
          <w:ilvl w:val="0"/>
          <w:numId w:val="9"/>
        </w:numPr>
        <w:pBdr>
          <w:top w:val="nil"/>
          <w:left w:val="nil"/>
          <w:bottom w:val="nil"/>
          <w:right w:val="nil"/>
          <w:between w:val="nil"/>
        </w:pBdr>
        <w:spacing w:after="0" w:line="240" w:lineRule="auto"/>
      </w:pPr>
      <w:r>
        <w:rPr>
          <w:color w:val="000000"/>
          <w:sz w:val="20"/>
          <w:szCs w:val="20"/>
        </w:rPr>
        <w:t>Replacing corrupted data from a clean backup.</w:t>
      </w:r>
    </w:p>
    <w:p w14:paraId="11E0B95E" w14:textId="77777777" w:rsidR="003A7AA9" w:rsidRDefault="003A7AA9" w:rsidP="00BA264E">
      <w:pPr>
        <w:numPr>
          <w:ilvl w:val="0"/>
          <w:numId w:val="9"/>
        </w:numPr>
        <w:pBdr>
          <w:top w:val="nil"/>
          <w:left w:val="nil"/>
          <w:bottom w:val="nil"/>
          <w:right w:val="nil"/>
          <w:between w:val="nil"/>
        </w:pBdr>
        <w:spacing w:after="0" w:line="240" w:lineRule="auto"/>
      </w:pPr>
      <w:r>
        <w:rPr>
          <w:color w:val="000000"/>
          <w:sz w:val="20"/>
          <w:szCs w:val="20"/>
        </w:rPr>
        <w:t>Restoring network connections and access rules.</w:t>
      </w:r>
    </w:p>
    <w:p w14:paraId="7533FB1A" w14:textId="77777777" w:rsidR="003A7AA9" w:rsidRDefault="003A7AA9" w:rsidP="00BA264E">
      <w:pPr>
        <w:numPr>
          <w:ilvl w:val="0"/>
          <w:numId w:val="9"/>
        </w:numPr>
        <w:pBdr>
          <w:top w:val="nil"/>
          <w:left w:val="nil"/>
          <w:bottom w:val="nil"/>
          <w:right w:val="nil"/>
          <w:between w:val="nil"/>
        </w:pBdr>
        <w:spacing w:after="0" w:line="240" w:lineRule="auto"/>
      </w:pPr>
      <w:r>
        <w:rPr>
          <w:color w:val="000000"/>
          <w:sz w:val="20"/>
          <w:szCs w:val="20"/>
        </w:rPr>
        <w:t>Communicating with interested parties about changes related to increased security.</w:t>
      </w:r>
    </w:p>
    <w:p w14:paraId="6634F7E0" w14:textId="77777777" w:rsidR="003A7AA9" w:rsidRDefault="003A7AA9" w:rsidP="00BA264E">
      <w:pPr>
        <w:numPr>
          <w:ilvl w:val="0"/>
          <w:numId w:val="9"/>
        </w:numPr>
        <w:pBdr>
          <w:top w:val="nil"/>
          <w:left w:val="nil"/>
          <w:bottom w:val="nil"/>
          <w:right w:val="nil"/>
          <w:between w:val="nil"/>
        </w:pBdr>
        <w:spacing w:after="0" w:line="240" w:lineRule="auto"/>
      </w:pPr>
      <w:r>
        <w:rPr>
          <w:color w:val="000000"/>
          <w:sz w:val="20"/>
          <w:szCs w:val="20"/>
        </w:rPr>
        <w:t>Increasing network and system monitoring activities (short or long-term).</w:t>
      </w:r>
    </w:p>
    <w:p w14:paraId="191627B7" w14:textId="77777777" w:rsidR="003A7AA9" w:rsidRDefault="003A7AA9" w:rsidP="00BA264E">
      <w:pPr>
        <w:numPr>
          <w:ilvl w:val="0"/>
          <w:numId w:val="9"/>
        </w:numPr>
        <w:pBdr>
          <w:top w:val="nil"/>
          <w:left w:val="nil"/>
          <w:bottom w:val="nil"/>
          <w:right w:val="nil"/>
          <w:between w:val="nil"/>
        </w:pBdr>
        <w:spacing w:after="0" w:line="240" w:lineRule="auto"/>
      </w:pPr>
      <w:r>
        <w:rPr>
          <w:color w:val="000000"/>
          <w:sz w:val="20"/>
          <w:szCs w:val="20"/>
        </w:rPr>
        <w:t>Increasing internal communication/reporting related to monitoring.</w:t>
      </w:r>
    </w:p>
    <w:p w14:paraId="01FE5B12" w14:textId="77777777" w:rsidR="003A7AA9" w:rsidRDefault="003A7AA9" w:rsidP="00BA264E">
      <w:pPr>
        <w:numPr>
          <w:ilvl w:val="0"/>
          <w:numId w:val="9"/>
        </w:numPr>
        <w:pBdr>
          <w:top w:val="nil"/>
          <w:left w:val="nil"/>
          <w:bottom w:val="nil"/>
          <w:right w:val="nil"/>
          <w:between w:val="nil"/>
        </w:pBdr>
        <w:spacing w:after="180" w:line="240" w:lineRule="auto"/>
      </w:pPr>
      <w:r>
        <w:rPr>
          <w:color w:val="000000"/>
          <w:sz w:val="20"/>
          <w:szCs w:val="20"/>
        </w:rPr>
        <w:t>Engaging a third party for support in detecting or preventing future attacks.</w:t>
      </w:r>
    </w:p>
    <w:p w14:paraId="15F86EE0" w14:textId="77777777" w:rsidR="003A7AA9" w:rsidRDefault="003A7AA9" w:rsidP="003A7AA9">
      <w:pPr>
        <w:pStyle w:val="Heading3"/>
      </w:pPr>
      <w:bookmarkStart w:id="60" w:name="_1rvwp1q" w:colFirst="0" w:colLast="0"/>
      <w:bookmarkEnd w:id="60"/>
      <w:r>
        <w:t>Key Decisions for Exiting Recovery Phase</w:t>
      </w:r>
    </w:p>
    <w:p w14:paraId="76C236BB" w14:textId="77777777" w:rsidR="003A7AA9" w:rsidRDefault="003A7AA9" w:rsidP="00BA264E">
      <w:pPr>
        <w:numPr>
          <w:ilvl w:val="0"/>
          <w:numId w:val="36"/>
        </w:numPr>
        <w:pBdr>
          <w:top w:val="nil"/>
          <w:left w:val="nil"/>
          <w:bottom w:val="nil"/>
          <w:right w:val="nil"/>
          <w:between w:val="nil"/>
        </w:pBdr>
        <w:spacing w:after="180" w:line="240" w:lineRule="auto"/>
      </w:pPr>
      <w:bookmarkStart w:id="61" w:name="_4bvk7pj" w:colFirst="0" w:colLast="0"/>
      <w:bookmarkEnd w:id="61"/>
      <w:r>
        <w:rPr>
          <w:color w:val="000000"/>
          <w:sz w:val="20"/>
          <w:szCs w:val="20"/>
        </w:rPr>
        <w:t xml:space="preserve">Have </w:t>
      </w:r>
      <w:r>
        <w:rPr>
          <w:sz w:val="20"/>
          <w:szCs w:val="20"/>
        </w:rPr>
        <w:t xml:space="preserve">district </w:t>
      </w:r>
      <w:r>
        <w:rPr>
          <w:color w:val="000000"/>
          <w:sz w:val="20"/>
          <w:szCs w:val="20"/>
        </w:rPr>
        <w:t>operations been restored?</w:t>
      </w:r>
    </w:p>
    <w:p w14:paraId="13BA8CFC" w14:textId="77777777" w:rsidR="003A7AA9" w:rsidRDefault="003A7AA9" w:rsidP="003A7AA9">
      <w:pPr>
        <w:pStyle w:val="Heading2"/>
      </w:pPr>
      <w:bookmarkStart w:id="62" w:name="_2r0uhxc" w:colFirst="0" w:colLast="0"/>
      <w:bookmarkEnd w:id="62"/>
      <w:r>
        <w:t>Phase VI - Lessons Learned</w:t>
      </w:r>
    </w:p>
    <w:p w14:paraId="76BF6C7F" w14:textId="77777777" w:rsidR="003A7AA9" w:rsidRDefault="003A7AA9" w:rsidP="003A7AA9">
      <w:pPr>
        <w:rPr>
          <w:b/>
          <w:i/>
        </w:rPr>
      </w:pPr>
      <w:bookmarkStart w:id="63" w:name="_1664s55" w:colFirst="0" w:colLast="0"/>
      <w:bookmarkEnd w:id="63"/>
      <w:r>
        <w:t>The follow-up phase includes reporting and post-incident analysis on the system(s) that were the target of the incident and other potentially vulnerable systems. The objective of this phase is the continued improvement of applicable security operations, response capabilities, and procedures.</w:t>
      </w:r>
    </w:p>
    <w:p w14:paraId="28B232E2" w14:textId="77777777" w:rsidR="003A7AA9" w:rsidRDefault="003A7AA9" w:rsidP="003A7AA9">
      <w:pPr>
        <w:pStyle w:val="Heading3"/>
      </w:pPr>
      <w:bookmarkStart w:id="64" w:name="_3q5sasy" w:colFirst="0" w:colLast="0"/>
      <w:bookmarkEnd w:id="64"/>
      <w:r>
        <w:lastRenderedPageBreak/>
        <w:t>Documentation</w:t>
      </w:r>
    </w:p>
    <w:p w14:paraId="5756CD8F" w14:textId="77777777" w:rsidR="003A7AA9" w:rsidRDefault="003A7AA9" w:rsidP="003A7AA9">
      <w:r>
        <w:t>All details related to the incident response process must be formally documented and filed for easy reference.  The following items must be maintained, whenever possible:</w:t>
      </w:r>
    </w:p>
    <w:p w14:paraId="3818CF66" w14:textId="77777777" w:rsidR="003A7AA9" w:rsidRDefault="003A7AA9" w:rsidP="00BA264E">
      <w:pPr>
        <w:numPr>
          <w:ilvl w:val="0"/>
          <w:numId w:val="5"/>
        </w:numPr>
        <w:pBdr>
          <w:top w:val="nil"/>
          <w:left w:val="nil"/>
          <w:bottom w:val="nil"/>
          <w:right w:val="nil"/>
          <w:between w:val="nil"/>
        </w:pBdr>
        <w:spacing w:after="0" w:line="240" w:lineRule="auto"/>
      </w:pPr>
      <w:r>
        <w:rPr>
          <w:color w:val="000000"/>
          <w:sz w:val="20"/>
          <w:szCs w:val="20"/>
        </w:rPr>
        <w:t>All system events (audit records, logs).</w:t>
      </w:r>
    </w:p>
    <w:p w14:paraId="2AD95DD6" w14:textId="77777777" w:rsidR="003A7AA9" w:rsidRDefault="003A7AA9" w:rsidP="00BA264E">
      <w:pPr>
        <w:numPr>
          <w:ilvl w:val="0"/>
          <w:numId w:val="5"/>
        </w:numPr>
        <w:pBdr>
          <w:top w:val="nil"/>
          <w:left w:val="nil"/>
          <w:bottom w:val="nil"/>
          <w:right w:val="nil"/>
          <w:between w:val="nil"/>
        </w:pBdr>
        <w:spacing w:after="0" w:line="240" w:lineRule="auto"/>
      </w:pPr>
      <w:r>
        <w:rPr>
          <w:color w:val="000000"/>
          <w:sz w:val="20"/>
          <w:szCs w:val="20"/>
        </w:rPr>
        <w:t xml:space="preserve">All actions </w:t>
      </w:r>
      <w:r>
        <w:rPr>
          <w:sz w:val="20"/>
          <w:szCs w:val="20"/>
        </w:rPr>
        <w:t>that were taken</w:t>
      </w:r>
      <w:r>
        <w:rPr>
          <w:color w:val="000000"/>
          <w:sz w:val="20"/>
          <w:szCs w:val="20"/>
        </w:rPr>
        <w:t xml:space="preserve"> (including the date and time that an action is performed).</w:t>
      </w:r>
    </w:p>
    <w:p w14:paraId="6FF1B627" w14:textId="77777777" w:rsidR="003A7AA9" w:rsidRDefault="003A7AA9" w:rsidP="00BA264E">
      <w:pPr>
        <w:numPr>
          <w:ilvl w:val="0"/>
          <w:numId w:val="5"/>
        </w:numPr>
        <w:pBdr>
          <w:top w:val="nil"/>
          <w:left w:val="nil"/>
          <w:bottom w:val="nil"/>
          <w:right w:val="nil"/>
          <w:between w:val="nil"/>
        </w:pBdr>
        <w:spacing w:after="0" w:line="240" w:lineRule="auto"/>
      </w:pPr>
      <w:r>
        <w:rPr>
          <w:color w:val="000000"/>
          <w:sz w:val="20"/>
          <w:szCs w:val="20"/>
        </w:rPr>
        <w:t>All external conversations.</w:t>
      </w:r>
    </w:p>
    <w:p w14:paraId="26E5E716" w14:textId="77777777" w:rsidR="003A7AA9" w:rsidRDefault="003A7AA9" w:rsidP="00BA264E">
      <w:pPr>
        <w:numPr>
          <w:ilvl w:val="0"/>
          <w:numId w:val="5"/>
        </w:numPr>
        <w:pBdr>
          <w:top w:val="nil"/>
          <w:left w:val="nil"/>
          <w:bottom w:val="nil"/>
          <w:right w:val="nil"/>
          <w:between w:val="nil"/>
        </w:pBdr>
        <w:spacing w:after="0" w:line="240" w:lineRule="auto"/>
      </w:pPr>
      <w:r>
        <w:rPr>
          <w:color w:val="000000"/>
          <w:sz w:val="20"/>
          <w:szCs w:val="20"/>
        </w:rPr>
        <w:t>Investigator Notes compiled.</w:t>
      </w:r>
    </w:p>
    <w:p w14:paraId="5CDF06A4" w14:textId="77777777" w:rsidR="003A7AA9" w:rsidRDefault="003A7AA9" w:rsidP="00BA264E">
      <w:pPr>
        <w:numPr>
          <w:ilvl w:val="0"/>
          <w:numId w:val="5"/>
        </w:numPr>
        <w:pBdr>
          <w:top w:val="nil"/>
          <w:left w:val="nil"/>
          <w:bottom w:val="nil"/>
          <w:right w:val="nil"/>
          <w:between w:val="nil"/>
        </w:pBdr>
        <w:spacing w:after="180" w:line="240" w:lineRule="auto"/>
      </w:pPr>
      <w:r>
        <w:rPr>
          <w:color w:val="000000"/>
          <w:sz w:val="20"/>
          <w:szCs w:val="20"/>
        </w:rPr>
        <w:t>Any deviations from SOP and justifications.</w:t>
      </w:r>
    </w:p>
    <w:p w14:paraId="730E9EA3" w14:textId="77777777" w:rsidR="003A7AA9" w:rsidRDefault="003A7AA9" w:rsidP="003A7AA9">
      <w:r>
        <w:t>An incident report, documenting the following will be written by the CSIRT at the end of the response exercise:</w:t>
      </w:r>
    </w:p>
    <w:p w14:paraId="12E8C3FC" w14:textId="77777777" w:rsidR="003A7AA9" w:rsidRDefault="003A7AA9" w:rsidP="00BA264E">
      <w:pPr>
        <w:numPr>
          <w:ilvl w:val="0"/>
          <w:numId w:val="1"/>
        </w:numPr>
        <w:pBdr>
          <w:top w:val="nil"/>
          <w:left w:val="nil"/>
          <w:bottom w:val="nil"/>
          <w:right w:val="nil"/>
          <w:between w:val="nil"/>
        </w:pBdr>
        <w:spacing w:after="0" w:line="240" w:lineRule="auto"/>
      </w:pPr>
      <w:r>
        <w:rPr>
          <w:color w:val="000000"/>
          <w:sz w:val="20"/>
          <w:szCs w:val="20"/>
        </w:rPr>
        <w:t>A description of the exact sequence of events.</w:t>
      </w:r>
    </w:p>
    <w:p w14:paraId="06B35C43" w14:textId="77777777" w:rsidR="003A7AA9" w:rsidRDefault="003A7AA9" w:rsidP="00BA264E">
      <w:pPr>
        <w:numPr>
          <w:ilvl w:val="0"/>
          <w:numId w:val="1"/>
        </w:numPr>
        <w:pBdr>
          <w:top w:val="nil"/>
          <w:left w:val="nil"/>
          <w:bottom w:val="nil"/>
          <w:right w:val="nil"/>
          <w:between w:val="nil"/>
        </w:pBdr>
        <w:spacing w:after="0" w:line="240" w:lineRule="auto"/>
      </w:pPr>
      <w:r>
        <w:rPr>
          <w:color w:val="000000"/>
          <w:sz w:val="20"/>
          <w:szCs w:val="20"/>
        </w:rPr>
        <w:t>The method of discovery.</w:t>
      </w:r>
    </w:p>
    <w:p w14:paraId="29E73548" w14:textId="77777777" w:rsidR="003A7AA9" w:rsidRDefault="003A7AA9" w:rsidP="00BA264E">
      <w:pPr>
        <w:numPr>
          <w:ilvl w:val="0"/>
          <w:numId w:val="1"/>
        </w:numPr>
        <w:pBdr>
          <w:top w:val="nil"/>
          <w:left w:val="nil"/>
          <w:bottom w:val="nil"/>
          <w:right w:val="nil"/>
          <w:between w:val="nil"/>
        </w:pBdr>
        <w:spacing w:after="0" w:line="240" w:lineRule="auto"/>
      </w:pPr>
      <w:r>
        <w:rPr>
          <w:color w:val="000000"/>
          <w:sz w:val="20"/>
          <w:szCs w:val="20"/>
        </w:rPr>
        <w:t>Preventative measures put in place.</w:t>
      </w:r>
    </w:p>
    <w:p w14:paraId="25F3D4D0" w14:textId="77777777" w:rsidR="003A7AA9" w:rsidRDefault="003A7AA9" w:rsidP="00BA264E">
      <w:pPr>
        <w:numPr>
          <w:ilvl w:val="0"/>
          <w:numId w:val="1"/>
        </w:numPr>
        <w:pBdr>
          <w:top w:val="nil"/>
          <w:left w:val="nil"/>
          <w:bottom w:val="nil"/>
          <w:right w:val="nil"/>
          <w:between w:val="nil"/>
        </w:pBdr>
        <w:spacing w:after="180" w:line="240" w:lineRule="auto"/>
      </w:pPr>
      <w:r>
        <w:rPr>
          <w:color w:val="000000"/>
          <w:sz w:val="20"/>
          <w:szCs w:val="20"/>
        </w:rPr>
        <w:t>Assessment to determine whether recovery was sufficient and what other recommendations should be considered.</w:t>
      </w:r>
    </w:p>
    <w:p w14:paraId="1637F83F" w14:textId="77777777" w:rsidR="003A7AA9" w:rsidRDefault="003A7AA9" w:rsidP="003A7AA9">
      <w:r>
        <w:t>The objective of the report is to identify potential areas of improvement in the incident handling and reporting procedures.  Hence, the review of the report by district leadership should be documented, together with the lessons learned, to improve on the identified areas and used as a reference for future incidents.</w:t>
      </w:r>
    </w:p>
    <w:p w14:paraId="7C3B43B4" w14:textId="77777777" w:rsidR="003A7AA9" w:rsidRDefault="003A7AA9" w:rsidP="003A7AA9">
      <w:pPr>
        <w:pStyle w:val="Heading3"/>
      </w:pPr>
      <w:bookmarkStart w:id="65" w:name="_25b2l0r" w:colFirst="0" w:colLast="0"/>
      <w:bookmarkEnd w:id="65"/>
      <w:r>
        <w:t>Lessons Learned and Remediation</w:t>
      </w:r>
    </w:p>
    <w:p w14:paraId="08A140C9" w14:textId="77777777" w:rsidR="003A7AA9" w:rsidRDefault="003A7AA9" w:rsidP="003A7AA9">
      <w:bookmarkStart w:id="66" w:name="_kgcv8k" w:colFirst="0" w:colLast="0"/>
      <w:bookmarkEnd w:id="66"/>
      <w:r>
        <w:t>The CSIRT will meet with relevant parties (technical staff, management, vendors, security team, etc.) to discuss and incorporate lessons learned from the incident to mitigate the risk of future incidents. Based on an understanding of the root cause, steps will be taken to strengthen and improve [DISTRICT] information systems, policies, procedures, safeguards, and/or training as necessary. Where mitigations or proposed changes are rejected, a Risk Acceptance Process must be followed.  Incidents should be analyzed to look for trends and corrective action should be considered where appropriate.</w:t>
      </w:r>
    </w:p>
    <w:p w14:paraId="2D3F242E" w14:textId="77777777" w:rsidR="003A7AA9" w:rsidRDefault="003A7AA9" w:rsidP="003A7AA9">
      <w:r>
        <w:t>Lessons Learned discussion should cover:</w:t>
      </w:r>
    </w:p>
    <w:p w14:paraId="6A5BC549" w14:textId="77777777" w:rsidR="003A7AA9" w:rsidRDefault="003A7AA9" w:rsidP="00BA264E">
      <w:pPr>
        <w:numPr>
          <w:ilvl w:val="0"/>
          <w:numId w:val="10"/>
        </w:numPr>
        <w:pBdr>
          <w:top w:val="nil"/>
          <w:left w:val="nil"/>
          <w:bottom w:val="nil"/>
          <w:right w:val="nil"/>
          <w:between w:val="nil"/>
        </w:pBdr>
        <w:spacing w:after="0" w:line="240" w:lineRule="auto"/>
      </w:pPr>
      <w:r>
        <w:rPr>
          <w:color w:val="000000"/>
          <w:sz w:val="20"/>
          <w:szCs w:val="20"/>
        </w:rPr>
        <w:t>Review of discovery and handling of the incident(s).</w:t>
      </w:r>
    </w:p>
    <w:p w14:paraId="5DAC73C9" w14:textId="77777777" w:rsidR="003A7AA9" w:rsidRDefault="003A7AA9" w:rsidP="00BA264E">
      <w:pPr>
        <w:numPr>
          <w:ilvl w:val="0"/>
          <w:numId w:val="10"/>
        </w:numPr>
        <w:pBdr>
          <w:top w:val="nil"/>
          <w:left w:val="nil"/>
          <w:bottom w:val="nil"/>
          <w:right w:val="nil"/>
          <w:between w:val="nil"/>
        </w:pBdr>
        <w:spacing w:after="0" w:line="240" w:lineRule="auto"/>
      </w:pPr>
      <w:r>
        <w:rPr>
          <w:color w:val="000000"/>
          <w:sz w:val="20"/>
          <w:szCs w:val="20"/>
        </w:rPr>
        <w:t>How well staff and management performed and whether documented procedures were followed.</w:t>
      </w:r>
    </w:p>
    <w:p w14:paraId="3BE2BFEF" w14:textId="77777777" w:rsidR="003A7AA9" w:rsidRDefault="003A7AA9" w:rsidP="00BA264E">
      <w:pPr>
        <w:numPr>
          <w:ilvl w:val="0"/>
          <w:numId w:val="10"/>
        </w:numPr>
        <w:pBdr>
          <w:top w:val="nil"/>
          <w:left w:val="nil"/>
          <w:bottom w:val="nil"/>
          <w:right w:val="nil"/>
          <w:between w:val="nil"/>
        </w:pBdr>
        <w:spacing w:after="0" w:line="240" w:lineRule="auto"/>
      </w:pPr>
      <w:r>
        <w:rPr>
          <w:color w:val="000000"/>
          <w:sz w:val="20"/>
          <w:szCs w:val="20"/>
        </w:rPr>
        <w:t>Review of actions that slowed or hindered recovery efforts.</w:t>
      </w:r>
    </w:p>
    <w:p w14:paraId="04EA0C78" w14:textId="77777777" w:rsidR="003A7AA9" w:rsidRDefault="003A7AA9" w:rsidP="00BA264E">
      <w:pPr>
        <w:numPr>
          <w:ilvl w:val="0"/>
          <w:numId w:val="10"/>
        </w:numPr>
        <w:pBdr>
          <w:top w:val="nil"/>
          <w:left w:val="nil"/>
          <w:bottom w:val="nil"/>
          <w:right w:val="nil"/>
          <w:between w:val="nil"/>
        </w:pBdr>
        <w:spacing w:after="0" w:line="240" w:lineRule="auto"/>
      </w:pPr>
      <w:r>
        <w:rPr>
          <w:color w:val="000000"/>
          <w:sz w:val="20"/>
          <w:szCs w:val="20"/>
        </w:rPr>
        <w:t>Proposed improvements to future response and communication efforts.</w:t>
      </w:r>
    </w:p>
    <w:p w14:paraId="21ED0680" w14:textId="77777777" w:rsidR="003A7AA9" w:rsidRDefault="003A7AA9" w:rsidP="00BA264E">
      <w:pPr>
        <w:numPr>
          <w:ilvl w:val="0"/>
          <w:numId w:val="10"/>
        </w:numPr>
        <w:pBdr>
          <w:top w:val="nil"/>
          <w:left w:val="nil"/>
          <w:bottom w:val="nil"/>
          <w:right w:val="nil"/>
          <w:between w:val="nil"/>
        </w:pBdr>
        <w:spacing w:after="0" w:line="240" w:lineRule="auto"/>
      </w:pPr>
      <w:r>
        <w:rPr>
          <w:color w:val="000000"/>
          <w:sz w:val="20"/>
          <w:szCs w:val="20"/>
        </w:rPr>
        <w:t>Recommendations to increase the speed of future detection and response efforts.</w:t>
      </w:r>
    </w:p>
    <w:p w14:paraId="1D1F2B1A" w14:textId="77777777" w:rsidR="003A7AA9" w:rsidRDefault="003A7AA9" w:rsidP="00BA264E">
      <w:pPr>
        <w:numPr>
          <w:ilvl w:val="0"/>
          <w:numId w:val="10"/>
        </w:numPr>
        <w:pBdr>
          <w:top w:val="nil"/>
          <w:left w:val="nil"/>
          <w:bottom w:val="nil"/>
          <w:right w:val="nil"/>
          <w:between w:val="nil"/>
        </w:pBdr>
        <w:spacing w:after="180" w:line="240" w:lineRule="auto"/>
      </w:pPr>
      <w:r>
        <w:rPr>
          <w:color w:val="000000"/>
          <w:sz w:val="20"/>
          <w:szCs w:val="20"/>
        </w:rPr>
        <w:t>Recommendations for long and short-term remediation efforts.</w:t>
      </w:r>
    </w:p>
    <w:p w14:paraId="4FC54CAD" w14:textId="77777777" w:rsidR="003A7AA9" w:rsidRDefault="003A7AA9" w:rsidP="003A7AA9">
      <w:r>
        <w:t>At the end of Lessons Learned meetings, some sort of remediation needs to occur, either resolving the issues, installing compensating controls, or at a minimum formally assessing and accepting the risk. Recommendations for long and short-term remediation efforts must be added to the overall treatment plan.</w:t>
      </w:r>
    </w:p>
    <w:p w14:paraId="5F1B6695" w14:textId="77777777" w:rsidR="003A7AA9" w:rsidRDefault="003A7AA9" w:rsidP="003A7AA9">
      <w:r>
        <w:t>Updates to the incident response procedures should also be considered and incorporated where areas of improvement are found.</w:t>
      </w:r>
    </w:p>
    <w:p w14:paraId="393B44E3" w14:textId="77777777" w:rsidR="003A7AA9" w:rsidRDefault="003A7AA9" w:rsidP="003A7AA9">
      <w:r>
        <w:lastRenderedPageBreak/>
        <w:t>Voluntary information sharing should occur whenever possible with external stakeholders to achieve broader cybersecurity situational awareness (InfraGard, MS-ISAC, etc.).  Legal and Management must be consulted before doing so if a formal Information Sharing policy and process do not exist.</w:t>
      </w:r>
    </w:p>
    <w:p w14:paraId="31CE7B61" w14:textId="77777777" w:rsidR="003A7AA9" w:rsidRDefault="003A7AA9" w:rsidP="003A7AA9">
      <w:pPr>
        <w:pStyle w:val="Heading3"/>
      </w:pPr>
      <w:bookmarkStart w:id="67" w:name="_34g0dwd" w:colFirst="0" w:colLast="0"/>
      <w:bookmarkEnd w:id="67"/>
      <w:r>
        <w:t>Forensic Analysis &amp; Data Retention</w:t>
      </w:r>
    </w:p>
    <w:p w14:paraId="595FF395" w14:textId="77777777" w:rsidR="003A7AA9" w:rsidRDefault="003A7AA9" w:rsidP="003A7AA9">
      <w:r>
        <w:t xml:space="preserve">In the event of possible legal action, the forensic analysis will ensue in such a manner as to preserve digital evidence consistent with legislative and legal requirements. Outside legal counsel and forensic experts may be required. </w:t>
      </w:r>
    </w:p>
    <w:p w14:paraId="51106F93" w14:textId="77777777" w:rsidR="003A7AA9" w:rsidRDefault="003A7AA9" w:rsidP="003A7AA9">
      <w:r>
        <w:t>Consider the following when deciding whether and for how long to retain evidence related to the incident:</w:t>
      </w:r>
    </w:p>
    <w:p w14:paraId="7E952913" w14:textId="77777777" w:rsidR="003A7AA9" w:rsidRDefault="003A7AA9" w:rsidP="00BA264E">
      <w:pPr>
        <w:numPr>
          <w:ilvl w:val="0"/>
          <w:numId w:val="11"/>
        </w:numPr>
        <w:pBdr>
          <w:top w:val="nil"/>
          <w:left w:val="nil"/>
          <w:bottom w:val="nil"/>
          <w:right w:val="nil"/>
          <w:between w:val="nil"/>
        </w:pBdr>
        <w:spacing w:after="0" w:line="240" w:lineRule="auto"/>
      </w:pPr>
      <w:r>
        <w:rPr>
          <w:color w:val="000000"/>
          <w:sz w:val="20"/>
          <w:szCs w:val="20"/>
        </w:rPr>
        <w:t>Prosecution – is it likely that the attacker will be prosecuted? If so, evidence may need to be retained for multiple years.</w:t>
      </w:r>
    </w:p>
    <w:p w14:paraId="3B55B377" w14:textId="77777777" w:rsidR="003A7AA9" w:rsidRDefault="003A7AA9" w:rsidP="00BA264E">
      <w:pPr>
        <w:numPr>
          <w:ilvl w:val="0"/>
          <w:numId w:val="11"/>
        </w:numPr>
        <w:pBdr>
          <w:top w:val="nil"/>
          <w:left w:val="nil"/>
          <w:bottom w:val="nil"/>
          <w:right w:val="nil"/>
          <w:between w:val="nil"/>
        </w:pBdr>
        <w:spacing w:after="0" w:line="240" w:lineRule="auto"/>
      </w:pPr>
      <w:r>
        <w:rPr>
          <w:color w:val="000000"/>
          <w:sz w:val="20"/>
          <w:szCs w:val="20"/>
        </w:rPr>
        <w:t>Reoccurrence – consider whether the evidence collected may be useful in case the attacker or a similar attack should occur in the future.</w:t>
      </w:r>
    </w:p>
    <w:p w14:paraId="61D2B5EB" w14:textId="77777777" w:rsidR="003A7AA9" w:rsidRDefault="003A7AA9" w:rsidP="00BA264E">
      <w:pPr>
        <w:numPr>
          <w:ilvl w:val="0"/>
          <w:numId w:val="11"/>
        </w:numPr>
        <w:pBdr>
          <w:top w:val="nil"/>
          <w:left w:val="nil"/>
          <w:bottom w:val="nil"/>
          <w:right w:val="nil"/>
          <w:between w:val="nil"/>
        </w:pBdr>
        <w:spacing w:after="0" w:line="240" w:lineRule="auto"/>
      </w:pPr>
      <w:r>
        <w:rPr>
          <w:color w:val="000000"/>
          <w:sz w:val="20"/>
          <w:szCs w:val="20"/>
        </w:rPr>
        <w:t>Data Retention Policies – Consider the contents of evidence held (such as a system image capture) and retention policies related to this data (</w:t>
      </w:r>
      <w:proofErr w:type="gramStart"/>
      <w:r>
        <w:rPr>
          <w:color w:val="000000"/>
          <w:sz w:val="20"/>
          <w:szCs w:val="20"/>
        </w:rPr>
        <w:t>e.g.</w:t>
      </w:r>
      <w:proofErr w:type="gramEnd"/>
      <w:r>
        <w:rPr>
          <w:color w:val="000000"/>
          <w:sz w:val="20"/>
          <w:szCs w:val="20"/>
        </w:rPr>
        <w:t xml:space="preserve"> email retention policy).</w:t>
      </w:r>
    </w:p>
    <w:p w14:paraId="6B99E278" w14:textId="77777777" w:rsidR="003A7AA9" w:rsidRDefault="003A7AA9" w:rsidP="00BA264E">
      <w:pPr>
        <w:numPr>
          <w:ilvl w:val="0"/>
          <w:numId w:val="11"/>
        </w:numPr>
        <w:pBdr>
          <w:top w:val="nil"/>
          <w:left w:val="nil"/>
          <w:bottom w:val="nil"/>
          <w:right w:val="nil"/>
          <w:between w:val="nil"/>
        </w:pBdr>
        <w:spacing w:after="180" w:line="240" w:lineRule="auto"/>
      </w:pPr>
      <w:r>
        <w:rPr>
          <w:color w:val="000000"/>
          <w:sz w:val="20"/>
          <w:szCs w:val="20"/>
        </w:rPr>
        <w:t>Cost – Depending on the type and amount of data or equipment preserved as evidence, the cost may be a limiting factor.</w:t>
      </w:r>
    </w:p>
    <w:p w14:paraId="0991F73B" w14:textId="77777777" w:rsidR="003A7AA9" w:rsidRDefault="003A7AA9" w:rsidP="003A7AA9">
      <w:pPr>
        <w:pStyle w:val="Heading3"/>
      </w:pPr>
      <w:bookmarkStart w:id="68" w:name="_1jlao46" w:colFirst="0" w:colLast="0"/>
      <w:bookmarkEnd w:id="68"/>
      <w:r>
        <w:t xml:space="preserve">Key Decisions for Exiting Lessons Learned Phase </w:t>
      </w:r>
    </w:p>
    <w:p w14:paraId="3FC6399F" w14:textId="77777777" w:rsidR="003A7AA9" w:rsidRDefault="003A7AA9" w:rsidP="00BA264E">
      <w:pPr>
        <w:numPr>
          <w:ilvl w:val="0"/>
          <w:numId w:val="36"/>
        </w:numPr>
        <w:pBdr>
          <w:top w:val="nil"/>
          <w:left w:val="nil"/>
          <w:bottom w:val="nil"/>
          <w:right w:val="nil"/>
          <w:between w:val="nil"/>
        </w:pBdr>
        <w:spacing w:after="0" w:line="240" w:lineRule="auto"/>
      </w:pPr>
      <w:r>
        <w:rPr>
          <w:color w:val="000000"/>
          <w:sz w:val="20"/>
          <w:szCs w:val="20"/>
        </w:rPr>
        <w:t>Management is satisfied that the incident is closed.</w:t>
      </w:r>
    </w:p>
    <w:p w14:paraId="329D6287" w14:textId="77777777" w:rsidR="003A7AA9" w:rsidRDefault="003A7AA9" w:rsidP="00BA264E">
      <w:pPr>
        <w:numPr>
          <w:ilvl w:val="1"/>
          <w:numId w:val="36"/>
        </w:numPr>
        <w:pBdr>
          <w:top w:val="nil"/>
          <w:left w:val="nil"/>
          <w:bottom w:val="nil"/>
          <w:right w:val="nil"/>
          <w:between w:val="nil"/>
        </w:pBdr>
        <w:spacing w:after="0" w:line="240" w:lineRule="auto"/>
      </w:pPr>
      <w:r>
        <w:rPr>
          <w:color w:val="000000"/>
          <w:sz w:val="20"/>
          <w:szCs w:val="20"/>
        </w:rPr>
        <w:t>IR Manager makes the decision for limited-severity incidents. CIO makes the decision for moderate and critical-severity incidents.</w:t>
      </w:r>
    </w:p>
    <w:p w14:paraId="5AD99FBF" w14:textId="77777777" w:rsidR="003A7AA9" w:rsidRDefault="003A7AA9" w:rsidP="00BA264E">
      <w:pPr>
        <w:numPr>
          <w:ilvl w:val="0"/>
          <w:numId w:val="36"/>
        </w:numPr>
        <w:pBdr>
          <w:top w:val="nil"/>
          <w:left w:val="nil"/>
          <w:bottom w:val="nil"/>
          <w:right w:val="nil"/>
          <w:between w:val="nil"/>
        </w:pBdr>
        <w:spacing w:after="180" w:line="240" w:lineRule="auto"/>
      </w:pPr>
      <w:r>
        <w:rPr>
          <w:color w:val="000000"/>
          <w:sz w:val="20"/>
          <w:szCs w:val="20"/>
        </w:rPr>
        <w:t xml:space="preserve">There is an action plan to respond to operational issues </w:t>
      </w:r>
      <w:r>
        <w:rPr>
          <w:sz w:val="20"/>
          <w:szCs w:val="20"/>
        </w:rPr>
        <w:t>that</w:t>
      </w:r>
      <w:r>
        <w:rPr>
          <w:color w:val="000000"/>
          <w:sz w:val="20"/>
          <w:szCs w:val="20"/>
        </w:rPr>
        <w:t xml:space="preserve"> arose from this incident.  At this point, it is time to return to the Preparation Phase (See Figure </w:t>
      </w:r>
      <w:proofErr w:type="gramStart"/>
      <w:r>
        <w:rPr>
          <w:color w:val="000000"/>
          <w:sz w:val="20"/>
          <w:szCs w:val="20"/>
        </w:rPr>
        <w:t>1:PICERL</w:t>
      </w:r>
      <w:proofErr w:type="gramEnd"/>
      <w:r>
        <w:rPr>
          <w:color w:val="000000"/>
          <w:sz w:val="20"/>
          <w:szCs w:val="20"/>
        </w:rPr>
        <w:t xml:space="preserve"> Framework Model).</w:t>
      </w:r>
    </w:p>
    <w:p w14:paraId="69D23FE5" w14:textId="77777777" w:rsidR="003A7AA9" w:rsidRDefault="003A7AA9" w:rsidP="003A7AA9">
      <w:pPr>
        <w:pStyle w:val="Heading1"/>
      </w:pPr>
      <w:bookmarkStart w:id="69" w:name="_43ky6rz" w:colFirst="0" w:colLast="0"/>
      <w:bookmarkEnd w:id="69"/>
      <w:r>
        <w:t xml:space="preserve">Notification and Communication </w:t>
      </w:r>
    </w:p>
    <w:p w14:paraId="41EA2868" w14:textId="77777777" w:rsidR="003A7AA9" w:rsidRDefault="003A7AA9" w:rsidP="003A7AA9">
      <w:r>
        <w:t>Required notification and communication both internally and with third parties (parents, staff, students, community members, vendors, law enforcement, etc.) based on legal, regulatory, and contractual requirements must take place in a timely manner.</w:t>
      </w:r>
    </w:p>
    <w:p w14:paraId="4F1CED0E" w14:textId="77777777" w:rsidR="003A7AA9" w:rsidRDefault="003A7AA9" w:rsidP="00BA264E">
      <w:pPr>
        <w:numPr>
          <w:ilvl w:val="0"/>
          <w:numId w:val="32"/>
        </w:numPr>
        <w:pBdr>
          <w:top w:val="nil"/>
          <w:left w:val="nil"/>
          <w:bottom w:val="nil"/>
          <w:right w:val="nil"/>
          <w:between w:val="nil"/>
        </w:pBdr>
        <w:spacing w:after="0" w:line="240" w:lineRule="auto"/>
      </w:pPr>
      <w:r>
        <w:rPr>
          <w:color w:val="000000"/>
          <w:sz w:val="20"/>
          <w:szCs w:val="20"/>
        </w:rPr>
        <w:t>The Incident Response Commander must report the incident to the senior leadership.</w:t>
      </w:r>
    </w:p>
    <w:p w14:paraId="23BF12AC" w14:textId="77777777" w:rsidR="003A7AA9" w:rsidRDefault="003A7AA9" w:rsidP="00BA264E">
      <w:pPr>
        <w:numPr>
          <w:ilvl w:val="0"/>
          <w:numId w:val="32"/>
        </w:numPr>
        <w:pBdr>
          <w:top w:val="nil"/>
          <w:left w:val="nil"/>
          <w:bottom w:val="nil"/>
          <w:right w:val="nil"/>
          <w:between w:val="nil"/>
        </w:pBdr>
        <w:spacing w:after="0" w:line="240" w:lineRule="auto"/>
      </w:pPr>
      <w:r>
        <w:rPr>
          <w:color w:val="000000"/>
          <w:sz w:val="20"/>
          <w:szCs w:val="20"/>
        </w:rPr>
        <w:t xml:space="preserve">The senior leadership must report any potential breaches and/or incidents involving </w:t>
      </w:r>
      <w:r>
        <w:rPr>
          <w:sz w:val="20"/>
          <w:szCs w:val="20"/>
        </w:rPr>
        <w:t xml:space="preserve">district </w:t>
      </w:r>
      <w:r>
        <w:rPr>
          <w:color w:val="000000"/>
          <w:sz w:val="20"/>
          <w:szCs w:val="20"/>
        </w:rPr>
        <w:t>data to the Incident Handling Team (IHT) promptly.</w:t>
      </w:r>
    </w:p>
    <w:p w14:paraId="743C0921" w14:textId="77777777" w:rsidR="003A7AA9" w:rsidRDefault="003A7AA9" w:rsidP="00BA264E">
      <w:pPr>
        <w:numPr>
          <w:ilvl w:val="0"/>
          <w:numId w:val="32"/>
        </w:numPr>
        <w:pBdr>
          <w:top w:val="nil"/>
          <w:left w:val="nil"/>
          <w:bottom w:val="nil"/>
          <w:right w:val="nil"/>
          <w:between w:val="nil"/>
        </w:pBdr>
        <w:spacing w:after="0" w:line="240" w:lineRule="auto"/>
      </w:pPr>
      <w:r>
        <w:rPr>
          <w:color w:val="000000"/>
          <w:sz w:val="20"/>
          <w:szCs w:val="20"/>
        </w:rPr>
        <w:t>The IHT is responsible for appropriate notification to:</w:t>
      </w:r>
    </w:p>
    <w:p w14:paraId="3E371D1E" w14:textId="77777777" w:rsidR="003A7AA9" w:rsidRDefault="003A7AA9" w:rsidP="00BA264E">
      <w:pPr>
        <w:numPr>
          <w:ilvl w:val="1"/>
          <w:numId w:val="32"/>
        </w:numPr>
        <w:pBdr>
          <w:top w:val="nil"/>
          <w:left w:val="nil"/>
          <w:bottom w:val="nil"/>
          <w:right w:val="nil"/>
          <w:between w:val="nil"/>
        </w:pBdr>
        <w:spacing w:after="0" w:line="240" w:lineRule="auto"/>
      </w:pPr>
      <w:r>
        <w:rPr>
          <w:color w:val="000000"/>
          <w:sz w:val="20"/>
          <w:szCs w:val="20"/>
        </w:rPr>
        <w:t>Personnel.</w:t>
      </w:r>
    </w:p>
    <w:p w14:paraId="6364D18D" w14:textId="77777777" w:rsidR="003A7AA9" w:rsidRDefault="003A7AA9" w:rsidP="00BA264E">
      <w:pPr>
        <w:numPr>
          <w:ilvl w:val="1"/>
          <w:numId w:val="32"/>
        </w:numPr>
        <w:pBdr>
          <w:top w:val="nil"/>
          <w:left w:val="nil"/>
          <w:bottom w:val="nil"/>
          <w:right w:val="nil"/>
          <w:between w:val="nil"/>
        </w:pBdr>
        <w:spacing w:after="0" w:line="240" w:lineRule="auto"/>
      </w:pPr>
      <w:r>
        <w:rPr>
          <w:color w:val="000000"/>
          <w:sz w:val="20"/>
          <w:szCs w:val="20"/>
        </w:rPr>
        <w:t xml:space="preserve">Affected </w:t>
      </w:r>
      <w:r>
        <w:rPr>
          <w:sz w:val="20"/>
          <w:szCs w:val="20"/>
        </w:rPr>
        <w:t xml:space="preserve">stakeholders </w:t>
      </w:r>
      <w:r>
        <w:rPr>
          <w:color w:val="000000"/>
          <w:sz w:val="20"/>
          <w:szCs w:val="20"/>
        </w:rPr>
        <w:t xml:space="preserve">and/or partners (within 48 hours, based on SLA, based on legal or </w:t>
      </w:r>
      <w:r>
        <w:rPr>
          <w:sz w:val="20"/>
          <w:szCs w:val="20"/>
        </w:rPr>
        <w:t>regulatory</w:t>
      </w:r>
      <w:r>
        <w:rPr>
          <w:color w:val="000000"/>
          <w:sz w:val="20"/>
          <w:szCs w:val="20"/>
        </w:rPr>
        <w:t xml:space="preserve"> compliance, whichever is shorter).</w:t>
      </w:r>
    </w:p>
    <w:p w14:paraId="2DC7FD45" w14:textId="77777777" w:rsidR="003A7AA9" w:rsidRDefault="003A7AA9" w:rsidP="00BA264E">
      <w:pPr>
        <w:numPr>
          <w:ilvl w:val="1"/>
          <w:numId w:val="32"/>
        </w:numPr>
        <w:pBdr>
          <w:top w:val="nil"/>
          <w:left w:val="nil"/>
          <w:bottom w:val="nil"/>
          <w:right w:val="nil"/>
          <w:between w:val="nil"/>
        </w:pBdr>
        <w:spacing w:after="180" w:line="240" w:lineRule="auto"/>
      </w:pPr>
      <w:r>
        <w:rPr>
          <w:color w:val="000000"/>
          <w:sz w:val="20"/>
          <w:szCs w:val="20"/>
        </w:rPr>
        <w:t>Local, state, or federal law officials as required by applicable statutes and/or regulations.</w:t>
      </w:r>
    </w:p>
    <w:p w14:paraId="6C4BFAE2" w14:textId="77777777" w:rsidR="003A7AA9" w:rsidRDefault="003A7AA9" w:rsidP="003A7AA9"/>
    <w:p w14:paraId="39E4A07F" w14:textId="77777777" w:rsidR="003A7AA9" w:rsidRDefault="003A7AA9" w:rsidP="003A7AA9">
      <w:pPr>
        <w:pStyle w:val="Heading3"/>
      </w:pPr>
      <w:bookmarkStart w:id="70" w:name="_2iq8gzs" w:colFirst="0" w:colLast="0"/>
      <w:bookmarkEnd w:id="70"/>
      <w:r>
        <w:t>Interaction with Law Enforcement</w:t>
      </w:r>
    </w:p>
    <w:p w14:paraId="12EDED4C" w14:textId="77777777" w:rsidR="003A7AA9" w:rsidRDefault="003A7AA9" w:rsidP="003A7AA9">
      <w:bookmarkStart w:id="71" w:name="_xvir7l" w:colFirst="0" w:colLast="0"/>
      <w:bookmarkEnd w:id="71"/>
      <w:r>
        <w:t xml:space="preserve">Interaction between law enforcement and emergency services personnel should be coordinated by the Incident Response Commander.  The Incident Response Commander will manage ongoing </w:t>
      </w:r>
      <w:r>
        <w:lastRenderedPageBreak/>
        <w:t xml:space="preserve">communication with authorities.  It must be noted however that Law Enforcement’s priorities are eventual prosecution of offenders and not necessarily returning the </w:t>
      </w:r>
      <w:proofErr w:type="gramStart"/>
      <w:r>
        <w:t>District</w:t>
      </w:r>
      <w:proofErr w:type="gramEnd"/>
      <w:r>
        <w:t xml:space="preserve"> to a functional state.  Ensure Legal is consulted and provides direction before and while communicating with Law Enforcement. </w:t>
      </w:r>
    </w:p>
    <w:p w14:paraId="4CB54930" w14:textId="77777777" w:rsidR="003A7AA9" w:rsidRDefault="003A7AA9" w:rsidP="003A7AA9">
      <w:pPr>
        <w:pStyle w:val="Heading3"/>
      </w:pPr>
      <w:bookmarkStart w:id="72" w:name="_3hv69ve" w:colFirst="0" w:colLast="0"/>
      <w:bookmarkEnd w:id="72"/>
      <w:r>
        <w:t>Regulatory Authorities</w:t>
      </w:r>
    </w:p>
    <w:p w14:paraId="61C58257" w14:textId="77777777" w:rsidR="003A7AA9" w:rsidRDefault="003A7AA9" w:rsidP="00BA264E">
      <w:pPr>
        <w:numPr>
          <w:ilvl w:val="0"/>
          <w:numId w:val="33"/>
        </w:numPr>
        <w:pBdr>
          <w:top w:val="nil"/>
          <w:left w:val="nil"/>
          <w:bottom w:val="nil"/>
          <w:right w:val="nil"/>
          <w:between w:val="nil"/>
        </w:pBdr>
        <w:spacing w:after="0" w:line="240" w:lineRule="auto"/>
      </w:pPr>
      <w:r>
        <w:rPr>
          <w:sz w:val="20"/>
          <w:szCs w:val="20"/>
        </w:rPr>
        <w:t xml:space="preserve">[DISTRICT] </w:t>
      </w:r>
      <w:r>
        <w:rPr>
          <w:color w:val="000000"/>
          <w:sz w:val="20"/>
          <w:szCs w:val="20"/>
        </w:rPr>
        <w:t>is subject to various regulatory oversight, depending on the data impacted.  If there is the potential that regulated data were breached, it may be necessary to notify various authorities.  (See Appendix IV).</w:t>
      </w:r>
    </w:p>
    <w:p w14:paraId="71261D84" w14:textId="77777777" w:rsidR="003A7AA9" w:rsidRDefault="003A7AA9" w:rsidP="00BA264E">
      <w:pPr>
        <w:numPr>
          <w:ilvl w:val="0"/>
          <w:numId w:val="33"/>
        </w:numPr>
        <w:pBdr>
          <w:top w:val="nil"/>
          <w:left w:val="nil"/>
          <w:bottom w:val="nil"/>
          <w:right w:val="nil"/>
          <w:between w:val="nil"/>
        </w:pBdr>
        <w:spacing w:after="0" w:line="240" w:lineRule="auto"/>
      </w:pPr>
      <w:r>
        <w:rPr>
          <w:color w:val="000000"/>
          <w:sz w:val="20"/>
          <w:szCs w:val="20"/>
        </w:rPr>
        <w:t xml:space="preserve">Depending upon the nature of the breach it may be required to contact other governmental regulators. </w:t>
      </w:r>
    </w:p>
    <w:p w14:paraId="5E474FF4" w14:textId="77777777" w:rsidR="003A7AA9" w:rsidRDefault="003A7AA9" w:rsidP="00BA264E">
      <w:pPr>
        <w:numPr>
          <w:ilvl w:val="0"/>
          <w:numId w:val="33"/>
        </w:numPr>
        <w:pBdr>
          <w:top w:val="nil"/>
          <w:left w:val="nil"/>
          <w:bottom w:val="nil"/>
          <w:right w:val="nil"/>
          <w:between w:val="nil"/>
        </w:pBdr>
        <w:spacing w:after="0" w:line="240" w:lineRule="auto"/>
      </w:pPr>
      <w:r>
        <w:rPr>
          <w:color w:val="000000"/>
          <w:sz w:val="20"/>
          <w:szCs w:val="20"/>
        </w:rPr>
        <w:t>Only members of the IHT are permitted to discuss the nature and/or details of an incident with any regulatory agencies.</w:t>
      </w:r>
    </w:p>
    <w:p w14:paraId="70D33F58" w14:textId="77777777" w:rsidR="003A7AA9" w:rsidRDefault="003A7AA9" w:rsidP="00BA264E">
      <w:pPr>
        <w:numPr>
          <w:ilvl w:val="0"/>
          <w:numId w:val="33"/>
        </w:numPr>
        <w:pBdr>
          <w:top w:val="nil"/>
          <w:left w:val="nil"/>
          <w:bottom w:val="nil"/>
          <w:right w:val="nil"/>
          <w:between w:val="nil"/>
        </w:pBdr>
        <w:spacing w:after="180" w:line="240" w:lineRule="auto"/>
      </w:pPr>
      <w:r>
        <w:rPr>
          <w:color w:val="000000"/>
          <w:sz w:val="20"/>
          <w:szCs w:val="20"/>
        </w:rPr>
        <w:t>The IHT should contact regulators as soon as practical. (See Appendix IV)</w:t>
      </w:r>
    </w:p>
    <w:p w14:paraId="73320EE6" w14:textId="77777777" w:rsidR="003A7AA9" w:rsidRDefault="003A7AA9" w:rsidP="003A7AA9">
      <w:pPr>
        <w:pStyle w:val="Heading3"/>
      </w:pPr>
      <w:bookmarkStart w:id="73" w:name="_1x0gk37" w:colFirst="0" w:colLast="0"/>
      <w:bookmarkEnd w:id="73"/>
      <w:r>
        <w:t>Stakeholders</w:t>
      </w:r>
    </w:p>
    <w:p w14:paraId="6272782D" w14:textId="77777777" w:rsidR="003A7AA9" w:rsidRDefault="003A7AA9" w:rsidP="00BA264E">
      <w:pPr>
        <w:numPr>
          <w:ilvl w:val="0"/>
          <w:numId w:val="33"/>
        </w:numPr>
        <w:pBdr>
          <w:top w:val="nil"/>
          <w:left w:val="nil"/>
          <w:bottom w:val="nil"/>
          <w:right w:val="nil"/>
          <w:between w:val="nil"/>
        </w:pBdr>
        <w:spacing w:after="0" w:line="240" w:lineRule="auto"/>
      </w:pPr>
      <w:r>
        <w:rPr>
          <w:color w:val="000000"/>
          <w:sz w:val="20"/>
          <w:szCs w:val="20"/>
        </w:rPr>
        <w:t>All stakehold</w:t>
      </w:r>
      <w:r>
        <w:rPr>
          <w:sz w:val="20"/>
          <w:szCs w:val="20"/>
        </w:rPr>
        <w:t xml:space="preserve">ers </w:t>
      </w:r>
      <w:r>
        <w:rPr>
          <w:color w:val="000000"/>
          <w:sz w:val="20"/>
          <w:szCs w:val="20"/>
        </w:rPr>
        <w:t>who are affected by the incident must be notified according to applicable contract language, service level agreements (SLAs), applicable laws and statutes, and/or regulations.</w:t>
      </w:r>
    </w:p>
    <w:p w14:paraId="5C794278" w14:textId="77777777" w:rsidR="003A7AA9" w:rsidRDefault="003A7AA9" w:rsidP="00BA264E">
      <w:pPr>
        <w:numPr>
          <w:ilvl w:val="0"/>
          <w:numId w:val="33"/>
        </w:numPr>
        <w:pBdr>
          <w:top w:val="nil"/>
          <w:left w:val="nil"/>
          <w:bottom w:val="nil"/>
          <w:right w:val="nil"/>
          <w:between w:val="nil"/>
        </w:pBdr>
        <w:spacing w:after="0" w:line="240" w:lineRule="auto"/>
      </w:pPr>
      <w:r>
        <w:rPr>
          <w:color w:val="000000"/>
          <w:sz w:val="20"/>
          <w:szCs w:val="20"/>
        </w:rPr>
        <w:t xml:space="preserve">Communications with </w:t>
      </w:r>
      <w:r>
        <w:rPr>
          <w:sz w:val="20"/>
          <w:szCs w:val="20"/>
        </w:rPr>
        <w:t>stakeholders</w:t>
      </w:r>
      <w:r>
        <w:rPr>
          <w:color w:val="000000"/>
          <w:sz w:val="20"/>
          <w:szCs w:val="20"/>
        </w:rPr>
        <w:t xml:space="preserve"> must be consistent, with the same or similar message delivered to each.  The message sent to </w:t>
      </w:r>
      <w:r>
        <w:rPr>
          <w:sz w:val="20"/>
          <w:szCs w:val="20"/>
        </w:rPr>
        <w:t>stakeholders</w:t>
      </w:r>
      <w:r>
        <w:rPr>
          <w:color w:val="000000"/>
          <w:sz w:val="20"/>
          <w:szCs w:val="20"/>
        </w:rPr>
        <w:t xml:space="preserve"> will be created by members of the Communications Team.</w:t>
      </w:r>
    </w:p>
    <w:p w14:paraId="32F7D38E" w14:textId="77777777" w:rsidR="003A7AA9" w:rsidRDefault="003A7AA9" w:rsidP="003A7AA9">
      <w:pPr>
        <w:pBdr>
          <w:top w:val="nil"/>
          <w:left w:val="nil"/>
          <w:bottom w:val="nil"/>
          <w:right w:val="nil"/>
          <w:between w:val="nil"/>
        </w:pBdr>
        <w:spacing w:after="0" w:line="240" w:lineRule="auto"/>
        <w:rPr>
          <w:sz w:val="20"/>
          <w:szCs w:val="20"/>
        </w:rPr>
      </w:pPr>
    </w:p>
    <w:p w14:paraId="687BBFE2" w14:textId="77777777" w:rsidR="003A7AA9" w:rsidRDefault="003A7AA9" w:rsidP="003A7AA9">
      <w:pPr>
        <w:pStyle w:val="Heading3"/>
      </w:pPr>
      <w:bookmarkStart w:id="74" w:name="_4h042r0" w:colFirst="0" w:colLast="0"/>
      <w:bookmarkEnd w:id="74"/>
      <w:r>
        <w:t>Public Media Handling</w:t>
      </w:r>
    </w:p>
    <w:p w14:paraId="6E7D1E03" w14:textId="77777777" w:rsidR="003A7AA9" w:rsidRDefault="003A7AA9" w:rsidP="003A7AA9">
      <w:r>
        <w:t xml:space="preserve">All Information concerning an incident is to be considered </w:t>
      </w:r>
      <w:r>
        <w:rPr>
          <w:b/>
        </w:rPr>
        <w:t>confidential</w:t>
      </w:r>
      <w:r>
        <w:t xml:space="preserve"> and at no time should any information be discussed with anyone outside of [DISTRICT] without the approval of executive management and our legal counsel. </w:t>
      </w:r>
    </w:p>
    <w:p w14:paraId="50F53BEB" w14:textId="77777777" w:rsidR="003A7AA9" w:rsidRDefault="003A7AA9" w:rsidP="003A7AA9">
      <w:r>
        <w:t>The process of making public or media statements must be carefully managed to ensure that any investigation/legal proceedings are not jeopardized, and reputational damage is minimized. The superintendent and/or [DISTRICT] communications team must be alerted to inquiries from the media; they will coordinate a response and/or designate a spokesperson, depending on the inquiry.</w:t>
      </w:r>
    </w:p>
    <w:p w14:paraId="6B0896B0" w14:textId="77777777" w:rsidR="003A7AA9" w:rsidRDefault="003A7AA9" w:rsidP="003A7AA9">
      <w:r>
        <w:t>It is critical that all communications only flow through the [DISTRICT] communications team. Employees found to be discussing incidents with stakeholders, the general public, or media members without approval from executive management/legal counsel may be subject to disciplinary action.</w:t>
      </w:r>
    </w:p>
    <w:p w14:paraId="4389C27E" w14:textId="77777777" w:rsidR="003A7AA9" w:rsidRDefault="003A7AA9" w:rsidP="003A7AA9">
      <w:bookmarkStart w:id="75" w:name="_2w5ecyt" w:colFirst="0" w:colLast="0"/>
      <w:bookmarkEnd w:id="75"/>
      <w:r>
        <w:t>Refer to Appendix V for guidance in communicating with the Media.</w:t>
      </w:r>
    </w:p>
    <w:p w14:paraId="16F72CA0" w14:textId="77777777" w:rsidR="003A7AA9" w:rsidRDefault="003A7AA9" w:rsidP="003A7AA9">
      <w:pPr>
        <w:pStyle w:val="Heading1"/>
      </w:pPr>
      <w:bookmarkStart w:id="76" w:name="_1baon6m" w:colFirst="0" w:colLast="0"/>
      <w:bookmarkEnd w:id="76"/>
      <w:r>
        <w:t>Plan Testing and Review</w:t>
      </w:r>
    </w:p>
    <w:p w14:paraId="2377A93A" w14:textId="77777777" w:rsidR="003A7AA9" w:rsidRDefault="003A7AA9" w:rsidP="003A7AA9">
      <w:bookmarkStart w:id="77" w:name="_3vac5uf" w:colFirst="0" w:colLast="0"/>
      <w:bookmarkEnd w:id="77"/>
      <w:r>
        <w:t xml:space="preserve">The [DISTRICT] Incident Response Plan and procedures must be tested at least annually. The IR Commander will conduct training using a scheduled simulated incident to guide and test procedures. (Refer to </w:t>
      </w:r>
      <w:hyperlink r:id="rId27">
        <w:r>
          <w:rPr>
            <w:i/>
            <w:color w:val="0000FF"/>
            <w:u w:val="single"/>
          </w:rPr>
          <w:t>NIST SP 800-61r2</w:t>
        </w:r>
      </w:hyperlink>
      <w:r>
        <w:rPr>
          <w:i/>
        </w:rPr>
        <w:t>, Appendix A—Incident Handling Scenarios</w:t>
      </w:r>
      <w:r>
        <w:t xml:space="preserve"> for test scenarios) The plan and procedures will be updated to reflect lessons learned and to incorporate any new industry developments. </w:t>
      </w:r>
    </w:p>
    <w:p w14:paraId="40A3EB44" w14:textId="77777777" w:rsidR="003A7AA9" w:rsidRDefault="003A7AA9" w:rsidP="003A7AA9">
      <w:r>
        <w:t>CSIRT members, the CIO, and members of the IHT must participate in test exercises at least annually.</w:t>
      </w:r>
    </w:p>
    <w:p w14:paraId="6B855755" w14:textId="77777777" w:rsidR="003A7AA9" w:rsidRDefault="003A7AA9" w:rsidP="003A7AA9">
      <w:r>
        <w:lastRenderedPageBreak/>
        <w:t xml:space="preserve">The Incident Response Plan and procedures are reviewed no less than </w:t>
      </w:r>
      <w:proofErr w:type="gramStart"/>
      <w:r>
        <w:t>annually</w:t>
      </w:r>
      <w:proofErr w:type="gramEnd"/>
      <w:r>
        <w:t xml:space="preserve"> and updates are tracked in the version history on page 1.</w:t>
      </w:r>
    </w:p>
    <w:p w14:paraId="75744A97" w14:textId="77777777" w:rsidR="003A7AA9" w:rsidRDefault="003A7AA9" w:rsidP="003A7AA9">
      <w:r>
        <w:t>Plan review should include:</w:t>
      </w:r>
    </w:p>
    <w:p w14:paraId="095E86A8" w14:textId="77777777" w:rsidR="003A7AA9" w:rsidRDefault="003A7AA9" w:rsidP="00BA264E">
      <w:pPr>
        <w:numPr>
          <w:ilvl w:val="0"/>
          <w:numId w:val="25"/>
        </w:numPr>
        <w:pBdr>
          <w:top w:val="nil"/>
          <w:left w:val="nil"/>
          <w:bottom w:val="nil"/>
          <w:right w:val="nil"/>
          <w:between w:val="nil"/>
        </w:pBdr>
        <w:spacing w:after="0" w:line="240" w:lineRule="auto"/>
        <w:rPr>
          <w:color w:val="000000"/>
          <w:sz w:val="20"/>
          <w:szCs w:val="20"/>
        </w:rPr>
      </w:pPr>
      <w:r>
        <w:rPr>
          <w:color w:val="000000"/>
          <w:sz w:val="20"/>
          <w:szCs w:val="20"/>
        </w:rPr>
        <w:t>Review supporting documents and forms listed in Supporting Document List (Appendix X) to ensure they are accurate and effective.</w:t>
      </w:r>
    </w:p>
    <w:p w14:paraId="0A60A1FE" w14:textId="77777777" w:rsidR="003A7AA9" w:rsidRDefault="003A7AA9" w:rsidP="00BA264E">
      <w:pPr>
        <w:numPr>
          <w:ilvl w:val="0"/>
          <w:numId w:val="25"/>
        </w:numPr>
        <w:pBdr>
          <w:top w:val="nil"/>
          <w:left w:val="nil"/>
          <w:bottom w:val="nil"/>
          <w:right w:val="nil"/>
          <w:between w:val="nil"/>
        </w:pBdr>
        <w:spacing w:after="0" w:line="240" w:lineRule="auto"/>
      </w:pPr>
      <w:r>
        <w:rPr>
          <w:color w:val="000000"/>
          <w:sz w:val="20"/>
          <w:szCs w:val="20"/>
        </w:rPr>
        <w:t>Review Appendices to ensure they are accurate and effective.</w:t>
      </w:r>
    </w:p>
    <w:p w14:paraId="38334146" w14:textId="77777777" w:rsidR="003A7AA9" w:rsidRDefault="003A7AA9" w:rsidP="00BA264E">
      <w:pPr>
        <w:numPr>
          <w:ilvl w:val="0"/>
          <w:numId w:val="25"/>
        </w:numPr>
        <w:pBdr>
          <w:top w:val="nil"/>
          <w:left w:val="nil"/>
          <w:bottom w:val="nil"/>
          <w:right w:val="nil"/>
          <w:between w:val="nil"/>
        </w:pBdr>
        <w:spacing w:after="0" w:line="240" w:lineRule="auto"/>
      </w:pPr>
      <w:r>
        <w:rPr>
          <w:color w:val="000000"/>
          <w:sz w:val="20"/>
          <w:szCs w:val="20"/>
        </w:rPr>
        <w:t>Review completed Incident Reporting Forms and corrective action plans for the recommended plan and procedure updates.</w:t>
      </w:r>
    </w:p>
    <w:p w14:paraId="215BF685" w14:textId="77777777" w:rsidR="003A7AA9" w:rsidRDefault="003A7AA9" w:rsidP="00BA264E">
      <w:pPr>
        <w:numPr>
          <w:ilvl w:val="0"/>
          <w:numId w:val="25"/>
        </w:numPr>
        <w:pBdr>
          <w:top w:val="nil"/>
          <w:left w:val="nil"/>
          <w:bottom w:val="nil"/>
          <w:right w:val="nil"/>
          <w:between w:val="nil"/>
        </w:pBdr>
        <w:spacing w:after="180" w:line="240" w:lineRule="auto"/>
      </w:pPr>
      <w:r>
        <w:rPr>
          <w:color w:val="000000"/>
          <w:sz w:val="20"/>
          <w:szCs w:val="20"/>
        </w:rPr>
        <w:t xml:space="preserve">Compare recent changes to the organization’s infrastructure and management structure to documented </w:t>
      </w:r>
      <w:r>
        <w:rPr>
          <w:sz w:val="20"/>
          <w:szCs w:val="20"/>
        </w:rPr>
        <w:t>plans</w:t>
      </w:r>
      <w:r>
        <w:rPr>
          <w:color w:val="000000"/>
          <w:sz w:val="20"/>
          <w:szCs w:val="20"/>
        </w:rPr>
        <w:t xml:space="preserve"> and procedures. </w:t>
      </w:r>
    </w:p>
    <w:p w14:paraId="600D08DB" w14:textId="77777777" w:rsidR="003A7AA9" w:rsidRDefault="003A7AA9" w:rsidP="003A7AA9">
      <w:pPr>
        <w:pStyle w:val="Heading1"/>
      </w:pPr>
      <w:bookmarkStart w:id="78" w:name="_2afmg28" w:colFirst="0" w:colLast="0"/>
      <w:bookmarkEnd w:id="78"/>
      <w:r>
        <w:t>Appendices</w:t>
      </w:r>
    </w:p>
    <w:p w14:paraId="6F19B0C4" w14:textId="77777777" w:rsidR="003A7AA9" w:rsidRDefault="003A7AA9" w:rsidP="003A7AA9">
      <w:r>
        <w:t>Index of Appendices</w:t>
      </w:r>
    </w:p>
    <w:p w14:paraId="479F4F08"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Logging, Alerting, and Monitoring Activities List</w:t>
      </w:r>
    </w:p>
    <w:p w14:paraId="45A7BB40"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Two Minute Incident Assessment Reference</w:t>
      </w:r>
    </w:p>
    <w:p w14:paraId="4EC75BD1"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Incident Response Checklist</w:t>
      </w:r>
    </w:p>
    <w:p w14:paraId="511A4B66"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Notification Requirements</w:t>
      </w:r>
    </w:p>
    <w:p w14:paraId="78CB6629"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Media Statements</w:t>
      </w:r>
    </w:p>
    <w:p w14:paraId="2E1B387E"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Customer Letter Template </w:t>
      </w:r>
    </w:p>
    <w:p w14:paraId="65530E84"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Incident Response Organizations</w:t>
      </w:r>
    </w:p>
    <w:p w14:paraId="3E60C880"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 xml:space="preserve">Containment Strategies </w:t>
      </w:r>
    </w:p>
    <w:p w14:paraId="21F8BB95" w14:textId="77777777" w:rsidR="003A7AA9" w:rsidRDefault="003A7AA9" w:rsidP="00BA264E">
      <w:pPr>
        <w:numPr>
          <w:ilvl w:val="0"/>
          <w:numId w:val="39"/>
        </w:numPr>
        <w:pBdr>
          <w:top w:val="nil"/>
          <w:left w:val="nil"/>
          <w:bottom w:val="nil"/>
          <w:right w:val="nil"/>
          <w:between w:val="nil"/>
        </w:pBdr>
        <w:spacing w:after="0" w:line="240" w:lineRule="auto"/>
      </w:pPr>
      <w:r>
        <w:rPr>
          <w:color w:val="000000"/>
          <w:sz w:val="20"/>
          <w:szCs w:val="20"/>
        </w:rPr>
        <w:t>Cyber Insurance and Third-Party Service Agreements</w:t>
      </w:r>
    </w:p>
    <w:p w14:paraId="5E40F7E0" w14:textId="77777777" w:rsidR="003A7AA9" w:rsidRDefault="003A7AA9" w:rsidP="00BA264E">
      <w:pPr>
        <w:numPr>
          <w:ilvl w:val="0"/>
          <w:numId w:val="39"/>
        </w:numPr>
        <w:pBdr>
          <w:top w:val="nil"/>
          <w:left w:val="nil"/>
          <w:bottom w:val="nil"/>
          <w:right w:val="nil"/>
          <w:between w:val="nil"/>
        </w:pBdr>
        <w:spacing w:after="180" w:line="240" w:lineRule="auto"/>
      </w:pPr>
      <w:r>
        <w:rPr>
          <w:color w:val="000000"/>
          <w:sz w:val="20"/>
          <w:szCs w:val="20"/>
        </w:rPr>
        <w:t>Supporting Document List</w:t>
      </w:r>
    </w:p>
    <w:p w14:paraId="7D7247C7" w14:textId="77777777" w:rsidR="003A7AA9" w:rsidRDefault="003A7AA9" w:rsidP="003A7AA9">
      <w:pPr>
        <w:rPr>
          <w:b/>
          <w:color w:val="4F81BD"/>
          <w:sz w:val="32"/>
          <w:szCs w:val="32"/>
        </w:rPr>
      </w:pPr>
      <w:bookmarkStart w:id="79" w:name="_pkwqa1" w:colFirst="0" w:colLast="0"/>
      <w:bookmarkEnd w:id="79"/>
    </w:p>
    <w:p w14:paraId="2438A3B7" w14:textId="77777777" w:rsidR="003A7AA9" w:rsidRDefault="003A7AA9" w:rsidP="00BA264E">
      <w:pPr>
        <w:pStyle w:val="Heading2"/>
        <w:numPr>
          <w:ilvl w:val="0"/>
          <w:numId w:val="34"/>
        </w:numPr>
        <w:spacing w:before="120" w:line="240" w:lineRule="auto"/>
      </w:pPr>
      <w:bookmarkStart w:id="80" w:name="_39kk8xu" w:colFirst="0" w:colLast="0"/>
      <w:bookmarkEnd w:id="80"/>
      <w:r>
        <w:br w:type="page"/>
      </w:r>
      <w:r>
        <w:rPr>
          <w:color w:val="00857D"/>
          <w:sz w:val="28"/>
          <w:szCs w:val="28"/>
        </w:rPr>
        <w:lastRenderedPageBreak/>
        <w:t>Logging, Alerting, and Monitoring Activities List</w:t>
      </w:r>
    </w:p>
    <w:p w14:paraId="2BED783A" w14:textId="77777777" w:rsidR="003A7AA9" w:rsidRDefault="003A7AA9" w:rsidP="003A7AA9">
      <w:r>
        <w:t>Logging, alerting, and monitoring activities may target individual systems or a range of activities across multiple systems and applications. Keep a list of logging, alerting, and monitoring activities and review the list regularly to ensure that technicians can respond to abnormal events quickly. If you have a managed asset inventory these activities may be added to the existing list.</w:t>
      </w:r>
    </w:p>
    <w:tbl>
      <w:tblPr>
        <w:tblW w:w="100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1155"/>
        <w:gridCol w:w="1807"/>
        <w:gridCol w:w="1598"/>
        <w:gridCol w:w="1500"/>
        <w:gridCol w:w="1980"/>
      </w:tblGrid>
      <w:tr w:rsidR="003A7AA9" w14:paraId="07343E41" w14:textId="77777777" w:rsidTr="005E32C4">
        <w:trPr>
          <w:trHeight w:val="395"/>
        </w:trPr>
        <w:tc>
          <w:tcPr>
            <w:tcW w:w="2055" w:type="dxa"/>
            <w:shd w:val="clear" w:color="auto" w:fill="D9D9D9"/>
          </w:tcPr>
          <w:p w14:paraId="502A0D41" w14:textId="77777777" w:rsidR="003A7AA9" w:rsidRDefault="003A7AA9" w:rsidP="005E32C4">
            <w:pPr>
              <w:keepNext/>
              <w:pBdr>
                <w:top w:val="nil"/>
                <w:left w:val="nil"/>
                <w:bottom w:val="nil"/>
                <w:right w:val="nil"/>
                <w:between w:val="nil"/>
              </w:pBdr>
              <w:spacing w:after="0" w:line="240" w:lineRule="auto"/>
              <w:rPr>
                <w:b/>
                <w:color w:val="000000"/>
                <w:sz w:val="20"/>
                <w:szCs w:val="20"/>
              </w:rPr>
            </w:pPr>
            <w:r>
              <w:rPr>
                <w:b/>
                <w:color w:val="000000"/>
                <w:sz w:val="20"/>
                <w:szCs w:val="20"/>
              </w:rPr>
              <w:lastRenderedPageBreak/>
              <w:t>System/Application Name</w:t>
            </w:r>
          </w:p>
        </w:tc>
        <w:tc>
          <w:tcPr>
            <w:tcW w:w="1155" w:type="dxa"/>
            <w:shd w:val="clear" w:color="auto" w:fill="D9D9D9"/>
          </w:tcPr>
          <w:p w14:paraId="784B5BB0" w14:textId="77777777" w:rsidR="003A7AA9" w:rsidRDefault="003A7AA9" w:rsidP="005E32C4">
            <w:pPr>
              <w:keepNext/>
              <w:pBdr>
                <w:top w:val="nil"/>
                <w:left w:val="nil"/>
                <w:bottom w:val="nil"/>
                <w:right w:val="nil"/>
                <w:between w:val="nil"/>
              </w:pBdr>
              <w:spacing w:after="0" w:line="240" w:lineRule="auto"/>
              <w:rPr>
                <w:b/>
                <w:color w:val="000000"/>
                <w:sz w:val="20"/>
                <w:szCs w:val="20"/>
              </w:rPr>
            </w:pPr>
            <w:r>
              <w:rPr>
                <w:b/>
                <w:color w:val="000000"/>
                <w:sz w:val="20"/>
                <w:szCs w:val="20"/>
              </w:rPr>
              <w:t>Logging System</w:t>
            </w:r>
          </w:p>
        </w:tc>
        <w:tc>
          <w:tcPr>
            <w:tcW w:w="1807" w:type="dxa"/>
            <w:shd w:val="clear" w:color="auto" w:fill="D9D9D9"/>
          </w:tcPr>
          <w:p w14:paraId="7E097069" w14:textId="77777777" w:rsidR="003A7AA9" w:rsidRDefault="003A7AA9" w:rsidP="005E32C4">
            <w:pPr>
              <w:keepNext/>
              <w:pBdr>
                <w:top w:val="nil"/>
                <w:left w:val="nil"/>
                <w:bottom w:val="nil"/>
                <w:right w:val="nil"/>
                <w:between w:val="nil"/>
              </w:pBdr>
              <w:spacing w:after="0" w:line="240" w:lineRule="auto"/>
              <w:rPr>
                <w:b/>
                <w:color w:val="000000"/>
                <w:sz w:val="20"/>
                <w:szCs w:val="20"/>
              </w:rPr>
            </w:pPr>
            <w:r>
              <w:rPr>
                <w:b/>
                <w:color w:val="000000"/>
                <w:sz w:val="20"/>
                <w:szCs w:val="20"/>
              </w:rPr>
              <w:t xml:space="preserve">Events Logged </w:t>
            </w:r>
          </w:p>
        </w:tc>
        <w:tc>
          <w:tcPr>
            <w:tcW w:w="1598" w:type="dxa"/>
            <w:shd w:val="clear" w:color="auto" w:fill="D9D9D9"/>
          </w:tcPr>
          <w:p w14:paraId="4B2A678D" w14:textId="77777777" w:rsidR="003A7AA9" w:rsidRDefault="003A7AA9" w:rsidP="005E32C4">
            <w:pPr>
              <w:keepNext/>
              <w:pBdr>
                <w:top w:val="nil"/>
                <w:left w:val="nil"/>
                <w:bottom w:val="nil"/>
                <w:right w:val="nil"/>
                <w:between w:val="nil"/>
              </w:pBdr>
              <w:spacing w:after="0" w:line="240" w:lineRule="auto"/>
              <w:rPr>
                <w:b/>
                <w:color w:val="000000"/>
                <w:sz w:val="20"/>
                <w:szCs w:val="20"/>
              </w:rPr>
            </w:pPr>
            <w:r>
              <w:rPr>
                <w:b/>
                <w:color w:val="000000"/>
                <w:sz w:val="20"/>
                <w:szCs w:val="20"/>
              </w:rPr>
              <w:t>System Owner</w:t>
            </w:r>
          </w:p>
        </w:tc>
        <w:tc>
          <w:tcPr>
            <w:tcW w:w="1500" w:type="dxa"/>
            <w:shd w:val="clear" w:color="auto" w:fill="D9D9D9"/>
          </w:tcPr>
          <w:p w14:paraId="34D36C5B" w14:textId="77777777" w:rsidR="003A7AA9" w:rsidRDefault="003A7AA9" w:rsidP="005E32C4">
            <w:pPr>
              <w:keepNext/>
              <w:pBdr>
                <w:top w:val="nil"/>
                <w:left w:val="nil"/>
                <w:bottom w:val="nil"/>
                <w:right w:val="nil"/>
                <w:between w:val="nil"/>
              </w:pBdr>
              <w:spacing w:after="0" w:line="240" w:lineRule="auto"/>
              <w:rPr>
                <w:b/>
                <w:color w:val="000000"/>
                <w:sz w:val="20"/>
                <w:szCs w:val="20"/>
              </w:rPr>
            </w:pPr>
            <w:r>
              <w:rPr>
                <w:b/>
                <w:color w:val="000000"/>
                <w:sz w:val="20"/>
                <w:szCs w:val="20"/>
              </w:rPr>
              <w:t>Monitoring frequency</w:t>
            </w:r>
          </w:p>
        </w:tc>
        <w:tc>
          <w:tcPr>
            <w:tcW w:w="1980" w:type="dxa"/>
            <w:shd w:val="clear" w:color="auto" w:fill="D9D9D9"/>
          </w:tcPr>
          <w:p w14:paraId="2DF0BA9F" w14:textId="77777777" w:rsidR="003A7AA9" w:rsidRDefault="003A7AA9" w:rsidP="005E32C4">
            <w:pPr>
              <w:keepNext/>
              <w:pBdr>
                <w:top w:val="nil"/>
                <w:left w:val="nil"/>
                <w:bottom w:val="nil"/>
                <w:right w:val="nil"/>
                <w:between w:val="nil"/>
              </w:pBdr>
              <w:spacing w:after="0" w:line="240" w:lineRule="auto"/>
              <w:rPr>
                <w:b/>
                <w:color w:val="000000"/>
                <w:sz w:val="20"/>
                <w:szCs w:val="20"/>
              </w:rPr>
            </w:pPr>
            <w:r>
              <w:rPr>
                <w:b/>
                <w:color w:val="000000"/>
                <w:sz w:val="20"/>
                <w:szCs w:val="20"/>
              </w:rPr>
              <w:t>Alerting</w:t>
            </w:r>
          </w:p>
        </w:tc>
      </w:tr>
      <w:tr w:rsidR="003A7AA9" w14:paraId="5FF8CEE5" w14:textId="77777777" w:rsidTr="005E32C4">
        <w:trPr>
          <w:trHeight w:val="313"/>
        </w:trPr>
        <w:tc>
          <w:tcPr>
            <w:tcW w:w="2055" w:type="dxa"/>
          </w:tcPr>
          <w:p w14:paraId="7A450AF1"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45C1BCC2"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None</w:t>
            </w:r>
          </w:p>
        </w:tc>
        <w:tc>
          <w:tcPr>
            <w:tcW w:w="1807" w:type="dxa"/>
            <w:shd w:val="clear" w:color="auto" w:fill="auto"/>
          </w:tcPr>
          <w:p w14:paraId="34732609"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ISP Maintenance Notifications</w:t>
            </w:r>
          </w:p>
        </w:tc>
        <w:tc>
          <w:tcPr>
            <w:tcW w:w="1598" w:type="dxa"/>
            <w:shd w:val="clear" w:color="auto" w:fill="auto"/>
          </w:tcPr>
          <w:p w14:paraId="4086ECA7"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TIS Director</w:t>
            </w:r>
          </w:p>
        </w:tc>
        <w:tc>
          <w:tcPr>
            <w:tcW w:w="1500" w:type="dxa"/>
            <w:shd w:val="clear" w:color="auto" w:fill="auto"/>
          </w:tcPr>
          <w:p w14:paraId="1331A427"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72732BB4"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Automated email/ </w:t>
            </w:r>
          </w:p>
          <w:p w14:paraId="476099CB"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 </w:t>
            </w:r>
          </w:p>
        </w:tc>
      </w:tr>
      <w:tr w:rsidR="003A7AA9" w14:paraId="184105B6" w14:textId="77777777" w:rsidTr="005E32C4">
        <w:trPr>
          <w:trHeight w:val="313"/>
        </w:trPr>
        <w:tc>
          <w:tcPr>
            <w:tcW w:w="2055" w:type="dxa"/>
          </w:tcPr>
          <w:p w14:paraId="67261256"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3A9A63B4"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Local </w:t>
            </w:r>
          </w:p>
        </w:tc>
        <w:tc>
          <w:tcPr>
            <w:tcW w:w="1807" w:type="dxa"/>
            <w:shd w:val="clear" w:color="auto" w:fill="auto"/>
          </w:tcPr>
          <w:p w14:paraId="4FEFD0E6"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Wireless Network Authentications/ ISE Node performance issues/ License and certificate Notifications</w:t>
            </w:r>
          </w:p>
        </w:tc>
        <w:tc>
          <w:tcPr>
            <w:tcW w:w="1598" w:type="dxa"/>
            <w:shd w:val="clear" w:color="auto" w:fill="auto"/>
          </w:tcPr>
          <w:p w14:paraId="3E2DDF99"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Infrastructure Manager</w:t>
            </w:r>
          </w:p>
        </w:tc>
        <w:tc>
          <w:tcPr>
            <w:tcW w:w="1500" w:type="dxa"/>
            <w:shd w:val="clear" w:color="auto" w:fill="auto"/>
          </w:tcPr>
          <w:p w14:paraId="00E7B479"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Daily/When alerts are received</w:t>
            </w:r>
          </w:p>
        </w:tc>
        <w:tc>
          <w:tcPr>
            <w:tcW w:w="1980" w:type="dxa"/>
          </w:tcPr>
          <w:p w14:paraId="540328CC" w14:textId="77777777" w:rsidR="003A7AA9" w:rsidRDefault="003A7AA9" w:rsidP="005E32C4">
            <w:pPr>
              <w:keepNext/>
              <w:pBdr>
                <w:top w:val="nil"/>
                <w:left w:val="nil"/>
                <w:bottom w:val="nil"/>
                <w:right w:val="nil"/>
                <w:between w:val="nil"/>
              </w:pBdr>
              <w:spacing w:after="0" w:line="240" w:lineRule="auto"/>
              <w:rPr>
                <w:rFonts w:ascii="Roboto" w:eastAsia="Roboto" w:hAnsi="Roboto" w:cs="Roboto"/>
                <w:color w:val="222222"/>
                <w:sz w:val="20"/>
                <w:szCs w:val="20"/>
                <w:highlight w:val="white"/>
              </w:rPr>
            </w:pPr>
            <w:r>
              <w:rPr>
                <w:color w:val="595959"/>
                <w:sz w:val="20"/>
                <w:szCs w:val="20"/>
              </w:rPr>
              <w:t xml:space="preserve">Automated email/ </w:t>
            </w:r>
          </w:p>
        </w:tc>
      </w:tr>
      <w:tr w:rsidR="003A7AA9" w14:paraId="152609AA" w14:textId="77777777" w:rsidTr="005E32C4">
        <w:trPr>
          <w:trHeight w:val="313"/>
        </w:trPr>
        <w:tc>
          <w:tcPr>
            <w:tcW w:w="2055" w:type="dxa"/>
          </w:tcPr>
          <w:p w14:paraId="1184CFC4"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2F2351F8"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Local</w:t>
            </w:r>
          </w:p>
        </w:tc>
        <w:tc>
          <w:tcPr>
            <w:tcW w:w="1807" w:type="dxa"/>
            <w:shd w:val="clear" w:color="auto" w:fill="auto"/>
          </w:tcPr>
          <w:p w14:paraId="790C60AC"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DDoS monitoring and mitigation service </w:t>
            </w:r>
          </w:p>
        </w:tc>
        <w:tc>
          <w:tcPr>
            <w:tcW w:w="1598" w:type="dxa"/>
            <w:shd w:val="clear" w:color="auto" w:fill="auto"/>
          </w:tcPr>
          <w:p w14:paraId="6AE58E8F"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TIS Director</w:t>
            </w:r>
          </w:p>
        </w:tc>
        <w:tc>
          <w:tcPr>
            <w:tcW w:w="1500" w:type="dxa"/>
            <w:shd w:val="clear" w:color="auto" w:fill="auto"/>
          </w:tcPr>
          <w:p w14:paraId="039AE955"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68F60C36" w14:textId="77777777" w:rsidR="003A7AA9" w:rsidRDefault="003A7AA9" w:rsidP="005E32C4">
            <w:pPr>
              <w:keepNext/>
              <w:pBdr>
                <w:top w:val="nil"/>
                <w:left w:val="nil"/>
                <w:bottom w:val="nil"/>
                <w:right w:val="nil"/>
                <w:between w:val="nil"/>
              </w:pBdr>
              <w:spacing w:after="0" w:line="240" w:lineRule="auto"/>
              <w:rPr>
                <w:rFonts w:ascii="Roboto" w:eastAsia="Roboto" w:hAnsi="Roboto" w:cs="Roboto"/>
                <w:color w:val="222222"/>
                <w:sz w:val="20"/>
                <w:szCs w:val="20"/>
                <w:highlight w:val="white"/>
              </w:rPr>
            </w:pPr>
            <w:r>
              <w:rPr>
                <w:rFonts w:ascii="Roboto" w:eastAsia="Roboto" w:hAnsi="Roboto" w:cs="Roboto"/>
                <w:color w:val="222222"/>
                <w:sz w:val="20"/>
                <w:szCs w:val="20"/>
                <w:highlight w:val="white"/>
              </w:rPr>
              <w:t xml:space="preserve">Automated email/ </w:t>
            </w:r>
          </w:p>
          <w:p w14:paraId="423F6582" w14:textId="77777777" w:rsidR="003A7AA9" w:rsidRDefault="003A7AA9" w:rsidP="005E32C4">
            <w:pPr>
              <w:keepNext/>
              <w:pBdr>
                <w:top w:val="nil"/>
                <w:left w:val="nil"/>
                <w:bottom w:val="nil"/>
                <w:right w:val="nil"/>
                <w:between w:val="nil"/>
              </w:pBdr>
              <w:spacing w:after="0" w:line="240" w:lineRule="auto"/>
              <w:rPr>
                <w:rFonts w:ascii="Roboto" w:eastAsia="Roboto" w:hAnsi="Roboto" w:cs="Roboto"/>
                <w:color w:val="222222"/>
                <w:sz w:val="20"/>
                <w:szCs w:val="20"/>
                <w:highlight w:val="white"/>
              </w:rPr>
            </w:pPr>
          </w:p>
        </w:tc>
      </w:tr>
      <w:tr w:rsidR="003A7AA9" w14:paraId="2CFF2F7B" w14:textId="77777777" w:rsidTr="005E32C4">
        <w:trPr>
          <w:trHeight w:val="313"/>
        </w:trPr>
        <w:tc>
          <w:tcPr>
            <w:tcW w:w="2055" w:type="dxa"/>
          </w:tcPr>
          <w:p w14:paraId="6F4D85A3"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0C0CB7FA"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None</w:t>
            </w:r>
          </w:p>
        </w:tc>
        <w:tc>
          <w:tcPr>
            <w:tcW w:w="1807" w:type="dxa"/>
            <w:shd w:val="clear" w:color="auto" w:fill="auto"/>
          </w:tcPr>
          <w:p w14:paraId="5EFAABBD"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Internet, District WAN Provider - Maintenance Notifications</w:t>
            </w:r>
          </w:p>
        </w:tc>
        <w:tc>
          <w:tcPr>
            <w:tcW w:w="1598" w:type="dxa"/>
            <w:shd w:val="clear" w:color="auto" w:fill="auto"/>
          </w:tcPr>
          <w:p w14:paraId="519B5B29"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TIS Director</w:t>
            </w:r>
          </w:p>
        </w:tc>
        <w:tc>
          <w:tcPr>
            <w:tcW w:w="1500" w:type="dxa"/>
            <w:shd w:val="clear" w:color="auto" w:fill="auto"/>
          </w:tcPr>
          <w:p w14:paraId="50050424"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6B7CC785"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Automated email/ </w:t>
            </w:r>
          </w:p>
        </w:tc>
      </w:tr>
      <w:tr w:rsidR="003A7AA9" w14:paraId="41D085A8" w14:textId="77777777" w:rsidTr="005E32C4">
        <w:trPr>
          <w:trHeight w:val="313"/>
        </w:trPr>
        <w:tc>
          <w:tcPr>
            <w:tcW w:w="2055" w:type="dxa"/>
          </w:tcPr>
          <w:p w14:paraId="54CD4664"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Google Workspace</w:t>
            </w:r>
          </w:p>
        </w:tc>
        <w:tc>
          <w:tcPr>
            <w:tcW w:w="1155" w:type="dxa"/>
            <w:shd w:val="clear" w:color="auto" w:fill="auto"/>
          </w:tcPr>
          <w:p w14:paraId="621259D2"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Cloud</w:t>
            </w:r>
          </w:p>
        </w:tc>
        <w:tc>
          <w:tcPr>
            <w:tcW w:w="1807" w:type="dxa"/>
            <w:shd w:val="clear" w:color="auto" w:fill="auto"/>
          </w:tcPr>
          <w:p w14:paraId="750CB1EA"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Google drive, email, apps, user suspicious activity, phishing, leaked passwords,</w:t>
            </w:r>
          </w:p>
        </w:tc>
        <w:tc>
          <w:tcPr>
            <w:tcW w:w="1598" w:type="dxa"/>
            <w:shd w:val="clear" w:color="auto" w:fill="auto"/>
          </w:tcPr>
          <w:p w14:paraId="03125C0B"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TIS Director</w:t>
            </w:r>
          </w:p>
        </w:tc>
        <w:tc>
          <w:tcPr>
            <w:tcW w:w="1500" w:type="dxa"/>
            <w:shd w:val="clear" w:color="auto" w:fill="auto"/>
          </w:tcPr>
          <w:p w14:paraId="7261B330"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Daily/ When alerts are received</w:t>
            </w:r>
          </w:p>
        </w:tc>
        <w:tc>
          <w:tcPr>
            <w:tcW w:w="1980" w:type="dxa"/>
          </w:tcPr>
          <w:p w14:paraId="29242430" w14:textId="77777777" w:rsidR="003A7AA9" w:rsidRDefault="003A7AA9" w:rsidP="005E32C4">
            <w:pPr>
              <w:keepNext/>
              <w:spacing w:after="0" w:line="240" w:lineRule="auto"/>
              <w:rPr>
                <w:color w:val="595959"/>
                <w:sz w:val="20"/>
                <w:szCs w:val="20"/>
              </w:rPr>
            </w:pPr>
            <w:r>
              <w:rPr>
                <w:color w:val="595959"/>
                <w:sz w:val="20"/>
                <w:szCs w:val="20"/>
              </w:rPr>
              <w:t>Automated email/</w:t>
            </w:r>
          </w:p>
          <w:p w14:paraId="6A8D17A2" w14:textId="77777777" w:rsidR="003A7AA9" w:rsidRDefault="003A7AA9" w:rsidP="005E32C4">
            <w:pPr>
              <w:keepNext/>
              <w:spacing w:after="0" w:line="240" w:lineRule="auto"/>
              <w:rPr>
                <w:color w:val="595959"/>
                <w:sz w:val="20"/>
                <w:szCs w:val="20"/>
              </w:rPr>
            </w:pPr>
          </w:p>
        </w:tc>
      </w:tr>
      <w:tr w:rsidR="003A7AA9" w14:paraId="7F18A7E9" w14:textId="77777777" w:rsidTr="005E32C4">
        <w:trPr>
          <w:trHeight w:val="313"/>
        </w:trPr>
        <w:tc>
          <w:tcPr>
            <w:tcW w:w="2055" w:type="dxa"/>
          </w:tcPr>
          <w:p w14:paraId="77A455C5"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767B5B4D"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Local </w:t>
            </w:r>
          </w:p>
        </w:tc>
        <w:tc>
          <w:tcPr>
            <w:tcW w:w="1807" w:type="dxa"/>
            <w:shd w:val="clear" w:color="auto" w:fill="auto"/>
          </w:tcPr>
          <w:p w14:paraId="756A992C"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Administrator Authentication, System Discovery/availability, Disk/storage events, </w:t>
            </w:r>
          </w:p>
          <w:p w14:paraId="15832519"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Invalid sign-In Attempts, Warranty Notifications, </w:t>
            </w:r>
          </w:p>
        </w:tc>
        <w:tc>
          <w:tcPr>
            <w:tcW w:w="1598" w:type="dxa"/>
            <w:shd w:val="clear" w:color="auto" w:fill="auto"/>
          </w:tcPr>
          <w:p w14:paraId="6332EA26"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Network Administrator</w:t>
            </w:r>
          </w:p>
        </w:tc>
        <w:tc>
          <w:tcPr>
            <w:tcW w:w="1500" w:type="dxa"/>
            <w:shd w:val="clear" w:color="auto" w:fill="auto"/>
          </w:tcPr>
          <w:p w14:paraId="334DAB3E"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Weekly</w:t>
            </w:r>
          </w:p>
        </w:tc>
        <w:tc>
          <w:tcPr>
            <w:tcW w:w="1980" w:type="dxa"/>
          </w:tcPr>
          <w:p w14:paraId="45AF3188"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Automated email/</w:t>
            </w:r>
          </w:p>
          <w:p w14:paraId="6D0BF73C"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 </w:t>
            </w:r>
          </w:p>
        </w:tc>
      </w:tr>
      <w:tr w:rsidR="003A7AA9" w14:paraId="67A50ABF" w14:textId="77777777" w:rsidTr="005E32C4">
        <w:trPr>
          <w:trHeight w:val="313"/>
        </w:trPr>
        <w:tc>
          <w:tcPr>
            <w:tcW w:w="2055" w:type="dxa"/>
          </w:tcPr>
          <w:p w14:paraId="6FEEA43B"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311F5EC0"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Local</w:t>
            </w:r>
          </w:p>
        </w:tc>
        <w:tc>
          <w:tcPr>
            <w:tcW w:w="1807" w:type="dxa"/>
            <w:shd w:val="clear" w:color="auto" w:fill="auto"/>
          </w:tcPr>
          <w:p w14:paraId="1B82B435"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Email phishing notifications</w:t>
            </w:r>
          </w:p>
        </w:tc>
        <w:tc>
          <w:tcPr>
            <w:tcW w:w="1598" w:type="dxa"/>
            <w:shd w:val="clear" w:color="auto" w:fill="auto"/>
          </w:tcPr>
          <w:p w14:paraId="00482189"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Network Administrator</w:t>
            </w:r>
          </w:p>
        </w:tc>
        <w:tc>
          <w:tcPr>
            <w:tcW w:w="1500" w:type="dxa"/>
            <w:shd w:val="clear" w:color="auto" w:fill="auto"/>
          </w:tcPr>
          <w:p w14:paraId="6A3B34CC"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Monthly/When alerts are received</w:t>
            </w:r>
          </w:p>
        </w:tc>
        <w:tc>
          <w:tcPr>
            <w:tcW w:w="1980" w:type="dxa"/>
          </w:tcPr>
          <w:p w14:paraId="7C656081"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Automated email/ </w:t>
            </w:r>
          </w:p>
          <w:p w14:paraId="583440C1" w14:textId="77777777" w:rsidR="003A7AA9" w:rsidRDefault="003A7AA9" w:rsidP="005E32C4">
            <w:pPr>
              <w:keepNext/>
              <w:pBdr>
                <w:top w:val="nil"/>
                <w:left w:val="nil"/>
                <w:bottom w:val="nil"/>
                <w:right w:val="nil"/>
                <w:between w:val="nil"/>
              </w:pBdr>
              <w:spacing w:after="0" w:line="240" w:lineRule="auto"/>
              <w:rPr>
                <w:color w:val="595959"/>
                <w:sz w:val="20"/>
                <w:szCs w:val="20"/>
              </w:rPr>
            </w:pPr>
          </w:p>
        </w:tc>
      </w:tr>
      <w:tr w:rsidR="003A7AA9" w14:paraId="07819B65" w14:textId="77777777" w:rsidTr="005E32C4">
        <w:trPr>
          <w:trHeight w:val="313"/>
        </w:trPr>
        <w:tc>
          <w:tcPr>
            <w:tcW w:w="2055" w:type="dxa"/>
          </w:tcPr>
          <w:p w14:paraId="419A2B09" w14:textId="77777777" w:rsidR="003A7AA9" w:rsidRDefault="003A7AA9" w:rsidP="005E32C4">
            <w:pPr>
              <w:keepNext/>
              <w:spacing w:after="0" w:line="240" w:lineRule="auto"/>
              <w:rPr>
                <w:color w:val="595959"/>
                <w:sz w:val="20"/>
                <w:szCs w:val="20"/>
              </w:rPr>
            </w:pPr>
          </w:p>
        </w:tc>
        <w:tc>
          <w:tcPr>
            <w:tcW w:w="1155" w:type="dxa"/>
            <w:shd w:val="clear" w:color="auto" w:fill="auto"/>
          </w:tcPr>
          <w:p w14:paraId="5271D674" w14:textId="77777777" w:rsidR="003A7AA9" w:rsidRDefault="003A7AA9" w:rsidP="005E32C4">
            <w:pPr>
              <w:keepNext/>
              <w:spacing w:after="0" w:line="240" w:lineRule="auto"/>
              <w:rPr>
                <w:color w:val="595959"/>
                <w:sz w:val="20"/>
                <w:szCs w:val="20"/>
              </w:rPr>
            </w:pPr>
            <w:r>
              <w:rPr>
                <w:color w:val="595959"/>
                <w:sz w:val="20"/>
                <w:szCs w:val="20"/>
              </w:rPr>
              <w:t>Local</w:t>
            </w:r>
          </w:p>
        </w:tc>
        <w:tc>
          <w:tcPr>
            <w:tcW w:w="1807" w:type="dxa"/>
            <w:shd w:val="clear" w:color="auto" w:fill="auto"/>
          </w:tcPr>
          <w:p w14:paraId="743D0657" w14:textId="77777777" w:rsidR="003A7AA9" w:rsidRDefault="003A7AA9" w:rsidP="005E32C4">
            <w:pPr>
              <w:keepNext/>
              <w:spacing w:after="0" w:line="240" w:lineRule="auto"/>
              <w:rPr>
                <w:color w:val="595959"/>
                <w:sz w:val="20"/>
                <w:szCs w:val="20"/>
              </w:rPr>
            </w:pPr>
            <w:r>
              <w:rPr>
                <w:color w:val="595959"/>
                <w:sz w:val="20"/>
                <w:szCs w:val="20"/>
              </w:rPr>
              <w:t>Malware, PII leaving organization, externally shared files</w:t>
            </w:r>
          </w:p>
        </w:tc>
        <w:tc>
          <w:tcPr>
            <w:tcW w:w="1598" w:type="dxa"/>
            <w:shd w:val="clear" w:color="auto" w:fill="auto"/>
          </w:tcPr>
          <w:p w14:paraId="64292E84" w14:textId="77777777" w:rsidR="003A7AA9" w:rsidRDefault="003A7AA9" w:rsidP="005E32C4">
            <w:pPr>
              <w:keepNext/>
              <w:spacing w:after="0" w:line="240" w:lineRule="auto"/>
              <w:rPr>
                <w:color w:val="595959"/>
                <w:sz w:val="20"/>
                <w:szCs w:val="20"/>
              </w:rPr>
            </w:pPr>
            <w:r>
              <w:rPr>
                <w:color w:val="595959"/>
                <w:sz w:val="20"/>
                <w:szCs w:val="20"/>
              </w:rPr>
              <w:t>TIS Director</w:t>
            </w:r>
          </w:p>
        </w:tc>
        <w:tc>
          <w:tcPr>
            <w:tcW w:w="1500" w:type="dxa"/>
            <w:shd w:val="clear" w:color="auto" w:fill="auto"/>
          </w:tcPr>
          <w:p w14:paraId="1AEA61FC" w14:textId="77777777" w:rsidR="003A7AA9" w:rsidRDefault="003A7AA9" w:rsidP="005E32C4">
            <w:pPr>
              <w:keepNext/>
              <w:spacing w:after="0" w:line="240" w:lineRule="auto"/>
              <w:rPr>
                <w:color w:val="595959"/>
                <w:sz w:val="20"/>
                <w:szCs w:val="20"/>
              </w:rPr>
            </w:pPr>
            <w:r>
              <w:rPr>
                <w:color w:val="595959"/>
                <w:sz w:val="20"/>
                <w:szCs w:val="20"/>
              </w:rPr>
              <w:t>When alerts are received</w:t>
            </w:r>
          </w:p>
        </w:tc>
        <w:tc>
          <w:tcPr>
            <w:tcW w:w="1980" w:type="dxa"/>
          </w:tcPr>
          <w:p w14:paraId="2CBDC6D5" w14:textId="77777777" w:rsidR="003A7AA9" w:rsidRDefault="003A7AA9" w:rsidP="005E32C4">
            <w:pPr>
              <w:keepNext/>
              <w:spacing w:after="0" w:line="240" w:lineRule="auto"/>
              <w:rPr>
                <w:color w:val="595959"/>
                <w:sz w:val="20"/>
                <w:szCs w:val="20"/>
              </w:rPr>
            </w:pPr>
            <w:r>
              <w:rPr>
                <w:color w:val="595959"/>
                <w:sz w:val="20"/>
                <w:szCs w:val="20"/>
              </w:rPr>
              <w:t xml:space="preserve">Automated email/ </w:t>
            </w:r>
          </w:p>
        </w:tc>
      </w:tr>
      <w:tr w:rsidR="003A7AA9" w14:paraId="54695B74" w14:textId="77777777" w:rsidTr="005E32C4">
        <w:trPr>
          <w:trHeight w:val="313"/>
        </w:trPr>
        <w:tc>
          <w:tcPr>
            <w:tcW w:w="2055" w:type="dxa"/>
          </w:tcPr>
          <w:p w14:paraId="12332625"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AD</w:t>
            </w:r>
          </w:p>
        </w:tc>
        <w:tc>
          <w:tcPr>
            <w:tcW w:w="1155" w:type="dxa"/>
            <w:shd w:val="clear" w:color="auto" w:fill="auto"/>
          </w:tcPr>
          <w:p w14:paraId="4F4B129C"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807" w:type="dxa"/>
            <w:shd w:val="clear" w:color="auto" w:fill="auto"/>
          </w:tcPr>
          <w:p w14:paraId="0E15DB38"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598" w:type="dxa"/>
            <w:shd w:val="clear" w:color="auto" w:fill="auto"/>
          </w:tcPr>
          <w:p w14:paraId="7787A013"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500" w:type="dxa"/>
            <w:shd w:val="clear" w:color="auto" w:fill="auto"/>
          </w:tcPr>
          <w:p w14:paraId="2914E39A"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980" w:type="dxa"/>
          </w:tcPr>
          <w:p w14:paraId="216C5799" w14:textId="77777777" w:rsidR="003A7AA9" w:rsidRDefault="003A7AA9" w:rsidP="005E32C4">
            <w:pPr>
              <w:keepNext/>
              <w:pBdr>
                <w:top w:val="nil"/>
                <w:left w:val="nil"/>
                <w:bottom w:val="nil"/>
                <w:right w:val="nil"/>
                <w:between w:val="nil"/>
              </w:pBdr>
              <w:spacing w:after="0" w:line="240" w:lineRule="auto"/>
              <w:rPr>
                <w:color w:val="595959"/>
                <w:sz w:val="20"/>
                <w:szCs w:val="20"/>
              </w:rPr>
            </w:pPr>
          </w:p>
        </w:tc>
      </w:tr>
      <w:tr w:rsidR="003A7AA9" w14:paraId="61294F25" w14:textId="77777777" w:rsidTr="005E32C4">
        <w:trPr>
          <w:trHeight w:val="313"/>
        </w:trPr>
        <w:tc>
          <w:tcPr>
            <w:tcW w:w="2055" w:type="dxa"/>
          </w:tcPr>
          <w:p w14:paraId="68E646EE"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Firewall</w:t>
            </w:r>
          </w:p>
        </w:tc>
        <w:tc>
          <w:tcPr>
            <w:tcW w:w="1155" w:type="dxa"/>
            <w:shd w:val="clear" w:color="auto" w:fill="auto"/>
          </w:tcPr>
          <w:p w14:paraId="653C17D6"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 xml:space="preserve">Local </w:t>
            </w:r>
          </w:p>
        </w:tc>
        <w:tc>
          <w:tcPr>
            <w:tcW w:w="1807" w:type="dxa"/>
            <w:shd w:val="clear" w:color="auto" w:fill="auto"/>
          </w:tcPr>
          <w:p w14:paraId="4D6B64DA"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Critical Threat Alerts</w:t>
            </w:r>
          </w:p>
        </w:tc>
        <w:tc>
          <w:tcPr>
            <w:tcW w:w="1598" w:type="dxa"/>
            <w:shd w:val="clear" w:color="auto" w:fill="auto"/>
          </w:tcPr>
          <w:p w14:paraId="2C08DF8E"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Infrastructure Manager</w:t>
            </w:r>
          </w:p>
        </w:tc>
        <w:tc>
          <w:tcPr>
            <w:tcW w:w="1500" w:type="dxa"/>
            <w:shd w:val="clear" w:color="auto" w:fill="auto"/>
          </w:tcPr>
          <w:p w14:paraId="6B7514B0"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05A7966F"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Automated email/</w:t>
            </w:r>
          </w:p>
          <w:p w14:paraId="0942C26C" w14:textId="77777777" w:rsidR="003A7AA9" w:rsidRDefault="003A7AA9" w:rsidP="005E32C4">
            <w:pPr>
              <w:keepNext/>
              <w:pBdr>
                <w:top w:val="nil"/>
                <w:left w:val="nil"/>
                <w:bottom w:val="nil"/>
                <w:right w:val="nil"/>
                <w:between w:val="nil"/>
              </w:pBdr>
              <w:spacing w:after="0" w:line="240" w:lineRule="auto"/>
              <w:rPr>
                <w:color w:val="595959"/>
                <w:sz w:val="20"/>
                <w:szCs w:val="20"/>
              </w:rPr>
            </w:pPr>
          </w:p>
        </w:tc>
      </w:tr>
      <w:tr w:rsidR="003A7AA9" w14:paraId="7ADF298D" w14:textId="77777777" w:rsidTr="005E32C4">
        <w:trPr>
          <w:trHeight w:val="313"/>
        </w:trPr>
        <w:tc>
          <w:tcPr>
            <w:tcW w:w="2055" w:type="dxa"/>
          </w:tcPr>
          <w:p w14:paraId="08CE3B33"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Monitor</w:t>
            </w:r>
          </w:p>
        </w:tc>
        <w:tc>
          <w:tcPr>
            <w:tcW w:w="1155" w:type="dxa"/>
            <w:shd w:val="clear" w:color="auto" w:fill="auto"/>
          </w:tcPr>
          <w:p w14:paraId="6AC1D78F"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Local</w:t>
            </w:r>
          </w:p>
        </w:tc>
        <w:tc>
          <w:tcPr>
            <w:tcW w:w="1807" w:type="dxa"/>
            <w:shd w:val="clear" w:color="auto" w:fill="auto"/>
          </w:tcPr>
          <w:p w14:paraId="29778675"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System Availability/Health</w:t>
            </w:r>
          </w:p>
        </w:tc>
        <w:tc>
          <w:tcPr>
            <w:tcW w:w="1598" w:type="dxa"/>
            <w:shd w:val="clear" w:color="auto" w:fill="auto"/>
          </w:tcPr>
          <w:p w14:paraId="696DF37E"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Infrastructure Manager</w:t>
            </w:r>
          </w:p>
        </w:tc>
        <w:tc>
          <w:tcPr>
            <w:tcW w:w="1500" w:type="dxa"/>
            <w:shd w:val="clear" w:color="auto" w:fill="auto"/>
          </w:tcPr>
          <w:p w14:paraId="3A23236F"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71131A0F"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Automated email/</w:t>
            </w:r>
          </w:p>
          <w:p w14:paraId="04DBAF42" w14:textId="77777777" w:rsidR="003A7AA9" w:rsidRDefault="003A7AA9" w:rsidP="005E32C4">
            <w:pPr>
              <w:keepNext/>
              <w:pBdr>
                <w:top w:val="nil"/>
                <w:left w:val="nil"/>
                <w:bottom w:val="nil"/>
                <w:right w:val="nil"/>
                <w:between w:val="nil"/>
              </w:pBdr>
              <w:spacing w:after="0" w:line="240" w:lineRule="auto"/>
              <w:rPr>
                <w:color w:val="595959"/>
                <w:sz w:val="20"/>
                <w:szCs w:val="20"/>
              </w:rPr>
            </w:pPr>
          </w:p>
        </w:tc>
      </w:tr>
      <w:tr w:rsidR="003A7AA9" w14:paraId="205BF1FC" w14:textId="77777777" w:rsidTr="005E32C4">
        <w:trPr>
          <w:trHeight w:val="313"/>
        </w:trPr>
        <w:tc>
          <w:tcPr>
            <w:tcW w:w="2055" w:type="dxa"/>
          </w:tcPr>
          <w:p w14:paraId="5E49F75D"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56A38F6A"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Local</w:t>
            </w:r>
          </w:p>
        </w:tc>
        <w:tc>
          <w:tcPr>
            <w:tcW w:w="1807" w:type="dxa"/>
            <w:shd w:val="clear" w:color="auto" w:fill="auto"/>
          </w:tcPr>
          <w:p w14:paraId="5BC1AD2C"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Vulnerability scanner</w:t>
            </w:r>
          </w:p>
        </w:tc>
        <w:tc>
          <w:tcPr>
            <w:tcW w:w="1598" w:type="dxa"/>
            <w:shd w:val="clear" w:color="auto" w:fill="auto"/>
          </w:tcPr>
          <w:p w14:paraId="301D5EC1"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Infrastructure Manager</w:t>
            </w:r>
          </w:p>
        </w:tc>
        <w:tc>
          <w:tcPr>
            <w:tcW w:w="1500" w:type="dxa"/>
            <w:shd w:val="clear" w:color="auto" w:fill="auto"/>
          </w:tcPr>
          <w:p w14:paraId="71C8EFEC"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44A91A75"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Automated email/</w:t>
            </w:r>
          </w:p>
          <w:p w14:paraId="2668DFBC" w14:textId="77777777" w:rsidR="003A7AA9" w:rsidRDefault="003A7AA9" w:rsidP="005E32C4">
            <w:pPr>
              <w:keepNext/>
              <w:spacing w:after="0" w:line="240" w:lineRule="auto"/>
              <w:rPr>
                <w:color w:val="595959"/>
                <w:sz w:val="20"/>
                <w:szCs w:val="20"/>
              </w:rPr>
            </w:pPr>
          </w:p>
        </w:tc>
      </w:tr>
      <w:tr w:rsidR="003A7AA9" w14:paraId="648DF256" w14:textId="77777777" w:rsidTr="005E32C4">
        <w:trPr>
          <w:trHeight w:val="313"/>
        </w:trPr>
        <w:tc>
          <w:tcPr>
            <w:tcW w:w="2055" w:type="dxa"/>
          </w:tcPr>
          <w:p w14:paraId="025F1D5A"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15F5C024"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Local</w:t>
            </w:r>
          </w:p>
        </w:tc>
        <w:tc>
          <w:tcPr>
            <w:tcW w:w="1807" w:type="dxa"/>
            <w:shd w:val="clear" w:color="auto" w:fill="auto"/>
          </w:tcPr>
          <w:p w14:paraId="0FD8F2A2"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Vendor Connections</w:t>
            </w:r>
          </w:p>
        </w:tc>
        <w:tc>
          <w:tcPr>
            <w:tcW w:w="1598" w:type="dxa"/>
            <w:shd w:val="clear" w:color="auto" w:fill="auto"/>
          </w:tcPr>
          <w:p w14:paraId="10E0FB42"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Infrastructure Manager</w:t>
            </w:r>
          </w:p>
        </w:tc>
        <w:tc>
          <w:tcPr>
            <w:tcW w:w="1500" w:type="dxa"/>
            <w:shd w:val="clear" w:color="auto" w:fill="auto"/>
          </w:tcPr>
          <w:p w14:paraId="2213D49E" w14:textId="77777777" w:rsidR="003A7AA9" w:rsidRDefault="003A7AA9" w:rsidP="005E32C4">
            <w:pPr>
              <w:keepNext/>
              <w:pBdr>
                <w:top w:val="nil"/>
                <w:left w:val="nil"/>
                <w:bottom w:val="nil"/>
                <w:right w:val="nil"/>
                <w:between w:val="nil"/>
              </w:pBdr>
              <w:spacing w:after="0" w:line="240" w:lineRule="auto"/>
              <w:rPr>
                <w:color w:val="595959"/>
                <w:sz w:val="20"/>
                <w:szCs w:val="20"/>
              </w:rPr>
            </w:pPr>
            <w:r>
              <w:rPr>
                <w:color w:val="595959"/>
                <w:sz w:val="20"/>
                <w:szCs w:val="20"/>
              </w:rPr>
              <w:t>When alerts are received</w:t>
            </w:r>
          </w:p>
        </w:tc>
        <w:tc>
          <w:tcPr>
            <w:tcW w:w="1980" w:type="dxa"/>
          </w:tcPr>
          <w:p w14:paraId="6DD0695E" w14:textId="77777777" w:rsidR="003A7AA9" w:rsidRDefault="003A7AA9" w:rsidP="005E32C4">
            <w:pPr>
              <w:keepNext/>
              <w:spacing w:after="0" w:line="240" w:lineRule="auto"/>
              <w:rPr>
                <w:color w:val="595959"/>
                <w:sz w:val="20"/>
                <w:szCs w:val="20"/>
              </w:rPr>
            </w:pPr>
            <w:r>
              <w:rPr>
                <w:color w:val="595959"/>
                <w:sz w:val="20"/>
                <w:szCs w:val="20"/>
              </w:rPr>
              <w:t>Automated email/</w:t>
            </w:r>
          </w:p>
          <w:p w14:paraId="6F672F49" w14:textId="77777777" w:rsidR="003A7AA9" w:rsidRDefault="003A7AA9" w:rsidP="005E32C4">
            <w:pPr>
              <w:keepNext/>
              <w:spacing w:after="0" w:line="240" w:lineRule="auto"/>
              <w:rPr>
                <w:color w:val="595959"/>
                <w:sz w:val="20"/>
                <w:szCs w:val="20"/>
              </w:rPr>
            </w:pPr>
          </w:p>
        </w:tc>
      </w:tr>
      <w:tr w:rsidR="003A7AA9" w14:paraId="5F1C9C93" w14:textId="77777777" w:rsidTr="005E32C4">
        <w:trPr>
          <w:trHeight w:val="313"/>
        </w:trPr>
        <w:tc>
          <w:tcPr>
            <w:tcW w:w="2055" w:type="dxa"/>
          </w:tcPr>
          <w:p w14:paraId="3496BFF5" w14:textId="77777777" w:rsidR="003A7AA9" w:rsidRDefault="003A7AA9" w:rsidP="005E32C4">
            <w:pPr>
              <w:keepNext/>
              <w:spacing w:after="0" w:line="240" w:lineRule="auto"/>
              <w:rPr>
                <w:color w:val="595959"/>
                <w:sz w:val="20"/>
                <w:szCs w:val="20"/>
              </w:rPr>
            </w:pPr>
          </w:p>
        </w:tc>
        <w:tc>
          <w:tcPr>
            <w:tcW w:w="1155" w:type="dxa"/>
            <w:shd w:val="clear" w:color="auto" w:fill="auto"/>
          </w:tcPr>
          <w:p w14:paraId="164EF75E" w14:textId="77777777" w:rsidR="003A7AA9" w:rsidRDefault="003A7AA9" w:rsidP="005E32C4">
            <w:pPr>
              <w:keepNext/>
              <w:spacing w:after="0" w:line="240" w:lineRule="auto"/>
              <w:rPr>
                <w:color w:val="595959"/>
                <w:sz w:val="20"/>
                <w:szCs w:val="20"/>
              </w:rPr>
            </w:pPr>
            <w:r>
              <w:rPr>
                <w:color w:val="595959"/>
                <w:sz w:val="20"/>
                <w:szCs w:val="20"/>
              </w:rPr>
              <w:t>Local</w:t>
            </w:r>
          </w:p>
        </w:tc>
        <w:tc>
          <w:tcPr>
            <w:tcW w:w="1807" w:type="dxa"/>
            <w:shd w:val="clear" w:color="auto" w:fill="auto"/>
          </w:tcPr>
          <w:p w14:paraId="6E74910F" w14:textId="77777777" w:rsidR="003A7AA9" w:rsidRDefault="003A7AA9" w:rsidP="005E32C4">
            <w:pPr>
              <w:keepNext/>
              <w:spacing w:after="0" w:line="240" w:lineRule="auto"/>
              <w:rPr>
                <w:color w:val="595959"/>
                <w:sz w:val="20"/>
                <w:szCs w:val="20"/>
              </w:rPr>
            </w:pPr>
            <w:r>
              <w:rPr>
                <w:color w:val="595959"/>
                <w:sz w:val="20"/>
                <w:szCs w:val="20"/>
              </w:rPr>
              <w:t xml:space="preserve">Event monitoring and alerting. Log analysis </w:t>
            </w:r>
          </w:p>
        </w:tc>
        <w:tc>
          <w:tcPr>
            <w:tcW w:w="1598" w:type="dxa"/>
            <w:shd w:val="clear" w:color="auto" w:fill="auto"/>
          </w:tcPr>
          <w:p w14:paraId="08EDEA55" w14:textId="77777777" w:rsidR="003A7AA9" w:rsidRDefault="003A7AA9" w:rsidP="005E32C4">
            <w:pPr>
              <w:keepNext/>
              <w:spacing w:after="0" w:line="240" w:lineRule="auto"/>
              <w:rPr>
                <w:color w:val="595959"/>
                <w:sz w:val="20"/>
                <w:szCs w:val="20"/>
              </w:rPr>
            </w:pPr>
            <w:r>
              <w:rPr>
                <w:color w:val="595959"/>
                <w:sz w:val="20"/>
                <w:szCs w:val="20"/>
              </w:rPr>
              <w:t>Network Administrator</w:t>
            </w:r>
          </w:p>
        </w:tc>
        <w:tc>
          <w:tcPr>
            <w:tcW w:w="1500" w:type="dxa"/>
            <w:shd w:val="clear" w:color="auto" w:fill="auto"/>
          </w:tcPr>
          <w:p w14:paraId="2A43785A" w14:textId="77777777" w:rsidR="003A7AA9" w:rsidRDefault="003A7AA9" w:rsidP="005E32C4">
            <w:pPr>
              <w:keepNext/>
              <w:spacing w:after="0" w:line="240" w:lineRule="auto"/>
              <w:rPr>
                <w:color w:val="595959"/>
                <w:sz w:val="20"/>
                <w:szCs w:val="20"/>
              </w:rPr>
            </w:pPr>
            <w:r>
              <w:rPr>
                <w:color w:val="595959"/>
                <w:sz w:val="20"/>
                <w:szCs w:val="20"/>
              </w:rPr>
              <w:t>When alerts are received</w:t>
            </w:r>
          </w:p>
        </w:tc>
        <w:tc>
          <w:tcPr>
            <w:tcW w:w="1980" w:type="dxa"/>
          </w:tcPr>
          <w:p w14:paraId="796CD462" w14:textId="77777777" w:rsidR="003A7AA9" w:rsidRDefault="003A7AA9" w:rsidP="005E32C4">
            <w:pPr>
              <w:keepNext/>
              <w:spacing w:after="0" w:line="240" w:lineRule="auto"/>
              <w:rPr>
                <w:color w:val="595959"/>
                <w:sz w:val="20"/>
                <w:szCs w:val="20"/>
              </w:rPr>
            </w:pPr>
            <w:r>
              <w:rPr>
                <w:color w:val="595959"/>
                <w:sz w:val="20"/>
                <w:szCs w:val="20"/>
              </w:rPr>
              <w:t xml:space="preserve">Automated email/ </w:t>
            </w:r>
          </w:p>
        </w:tc>
      </w:tr>
      <w:tr w:rsidR="003A7AA9" w14:paraId="7DE0E7AE" w14:textId="77777777" w:rsidTr="005E32C4">
        <w:trPr>
          <w:trHeight w:val="313"/>
        </w:trPr>
        <w:tc>
          <w:tcPr>
            <w:tcW w:w="2055" w:type="dxa"/>
          </w:tcPr>
          <w:p w14:paraId="67AF9FAC"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155" w:type="dxa"/>
            <w:shd w:val="clear" w:color="auto" w:fill="auto"/>
          </w:tcPr>
          <w:p w14:paraId="578D7561"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807" w:type="dxa"/>
            <w:shd w:val="clear" w:color="auto" w:fill="auto"/>
          </w:tcPr>
          <w:p w14:paraId="68DCF9A8"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598" w:type="dxa"/>
            <w:shd w:val="clear" w:color="auto" w:fill="auto"/>
          </w:tcPr>
          <w:p w14:paraId="00627FB2"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500" w:type="dxa"/>
            <w:shd w:val="clear" w:color="auto" w:fill="auto"/>
          </w:tcPr>
          <w:p w14:paraId="5DC98516" w14:textId="77777777" w:rsidR="003A7AA9" w:rsidRDefault="003A7AA9" w:rsidP="005E32C4">
            <w:pPr>
              <w:keepNext/>
              <w:pBdr>
                <w:top w:val="nil"/>
                <w:left w:val="nil"/>
                <w:bottom w:val="nil"/>
                <w:right w:val="nil"/>
                <w:between w:val="nil"/>
              </w:pBdr>
              <w:spacing w:after="0" w:line="240" w:lineRule="auto"/>
              <w:rPr>
                <w:color w:val="595959"/>
                <w:sz w:val="20"/>
                <w:szCs w:val="20"/>
              </w:rPr>
            </w:pPr>
          </w:p>
        </w:tc>
        <w:tc>
          <w:tcPr>
            <w:tcW w:w="1980" w:type="dxa"/>
          </w:tcPr>
          <w:p w14:paraId="17038A64" w14:textId="77777777" w:rsidR="003A7AA9" w:rsidRDefault="003A7AA9" w:rsidP="005E32C4">
            <w:pPr>
              <w:keepNext/>
              <w:pBdr>
                <w:top w:val="nil"/>
                <w:left w:val="nil"/>
                <w:bottom w:val="nil"/>
                <w:right w:val="nil"/>
                <w:between w:val="nil"/>
              </w:pBdr>
              <w:spacing w:after="0" w:line="240" w:lineRule="auto"/>
              <w:rPr>
                <w:color w:val="595959"/>
                <w:sz w:val="20"/>
                <w:szCs w:val="20"/>
              </w:rPr>
            </w:pPr>
          </w:p>
        </w:tc>
      </w:tr>
    </w:tbl>
    <w:p w14:paraId="3824F7BF" w14:textId="77777777" w:rsidR="003A7AA9" w:rsidRDefault="003A7AA9" w:rsidP="003A7AA9"/>
    <w:p w14:paraId="7D4125D6" w14:textId="77777777" w:rsidR="003A7AA9" w:rsidRDefault="003A7AA9" w:rsidP="00BA264E">
      <w:pPr>
        <w:pStyle w:val="Heading2"/>
        <w:numPr>
          <w:ilvl w:val="0"/>
          <w:numId w:val="34"/>
        </w:numPr>
        <w:spacing w:before="120" w:line="240" w:lineRule="auto"/>
      </w:pPr>
      <w:bookmarkStart w:id="81" w:name="_1opuj5n" w:colFirst="0" w:colLast="0"/>
      <w:bookmarkEnd w:id="81"/>
      <w:r>
        <w:br w:type="page"/>
      </w:r>
      <w:r>
        <w:rPr>
          <w:color w:val="00857D"/>
          <w:sz w:val="28"/>
          <w:szCs w:val="28"/>
        </w:rPr>
        <w:lastRenderedPageBreak/>
        <w:t>Two Minute Incident Assessment Reference</w:t>
      </w:r>
    </w:p>
    <w:p w14:paraId="47557F93" w14:textId="77777777" w:rsidR="003A7AA9" w:rsidRDefault="003A7AA9" w:rsidP="003A7AA9">
      <w:pPr>
        <w:pStyle w:val="Heading3"/>
      </w:pPr>
      <w:bookmarkStart w:id="82" w:name="_48pi1tg" w:colFirst="0" w:colLast="0"/>
      <w:bookmarkEnd w:id="82"/>
      <w:r>
        <w:t>Step 1:  Understand impact/potential impact (and likelihood if not an active incident)</w:t>
      </w:r>
    </w:p>
    <w:p w14:paraId="360BF58E" w14:textId="77777777" w:rsidR="003A7AA9" w:rsidRDefault="003A7AA9" w:rsidP="00BA264E">
      <w:pPr>
        <w:numPr>
          <w:ilvl w:val="0"/>
          <w:numId w:val="38"/>
        </w:numPr>
        <w:pBdr>
          <w:top w:val="nil"/>
          <w:left w:val="nil"/>
          <w:bottom w:val="nil"/>
          <w:right w:val="nil"/>
          <w:between w:val="nil"/>
        </w:pBdr>
        <w:spacing w:after="0" w:line="256" w:lineRule="auto"/>
      </w:pPr>
      <w:r>
        <w:rPr>
          <w:color w:val="000000"/>
          <w:sz w:val="20"/>
          <w:szCs w:val="20"/>
        </w:rPr>
        <w:t>What is the value of the asset?  If not significant, why react?</w:t>
      </w:r>
    </w:p>
    <w:p w14:paraId="03D8298C" w14:textId="77777777" w:rsidR="003A7AA9" w:rsidRDefault="003A7AA9" w:rsidP="00BA264E">
      <w:pPr>
        <w:numPr>
          <w:ilvl w:val="0"/>
          <w:numId w:val="38"/>
        </w:numPr>
        <w:pBdr>
          <w:top w:val="nil"/>
          <w:left w:val="nil"/>
          <w:bottom w:val="nil"/>
          <w:right w:val="nil"/>
          <w:between w:val="nil"/>
        </w:pBdr>
        <w:spacing w:after="0" w:line="256" w:lineRule="auto"/>
      </w:pPr>
      <w:r>
        <w:rPr>
          <w:color w:val="000000"/>
          <w:sz w:val="20"/>
          <w:szCs w:val="20"/>
        </w:rPr>
        <w:t>Roughly quantify the potential worst-case impact.</w:t>
      </w:r>
    </w:p>
    <w:p w14:paraId="16BE94FD" w14:textId="77777777" w:rsidR="003A7AA9" w:rsidRDefault="003A7AA9" w:rsidP="00BA264E">
      <w:pPr>
        <w:numPr>
          <w:ilvl w:val="0"/>
          <w:numId w:val="38"/>
        </w:numPr>
        <w:pBdr>
          <w:top w:val="nil"/>
          <w:left w:val="nil"/>
          <w:bottom w:val="nil"/>
          <w:right w:val="nil"/>
          <w:between w:val="nil"/>
        </w:pBdr>
        <w:spacing w:after="180" w:line="256" w:lineRule="auto"/>
      </w:pPr>
      <w:r>
        <w:rPr>
          <w:color w:val="000000"/>
          <w:sz w:val="20"/>
          <w:szCs w:val="20"/>
        </w:rPr>
        <w:t xml:space="preserve">Include rough </w:t>
      </w:r>
      <w:r>
        <w:rPr>
          <w:sz w:val="20"/>
          <w:szCs w:val="20"/>
        </w:rPr>
        <w:t>estimates</w:t>
      </w:r>
      <w:r>
        <w:rPr>
          <w:color w:val="000000"/>
          <w:sz w:val="20"/>
          <w:szCs w:val="20"/>
        </w:rPr>
        <w:t xml:space="preserve"> of the likelihood of experiencing this impact.</w:t>
      </w:r>
    </w:p>
    <w:p w14:paraId="28665912" w14:textId="77777777" w:rsidR="003A7AA9" w:rsidRDefault="003A7AA9" w:rsidP="003A7AA9">
      <w:pPr>
        <w:pStyle w:val="Heading3"/>
      </w:pPr>
      <w:bookmarkStart w:id="83" w:name="_2nusc19" w:colFirst="0" w:colLast="0"/>
      <w:bookmarkEnd w:id="83"/>
      <w:r>
        <w:t>Step 2: Identify suspected/potential cause(s) of the issue</w:t>
      </w:r>
    </w:p>
    <w:p w14:paraId="7973D2FD" w14:textId="77777777" w:rsidR="003A7AA9" w:rsidRDefault="003A7AA9" w:rsidP="00BA264E">
      <w:pPr>
        <w:numPr>
          <w:ilvl w:val="0"/>
          <w:numId w:val="48"/>
        </w:numPr>
        <w:pBdr>
          <w:top w:val="nil"/>
          <w:left w:val="nil"/>
          <w:bottom w:val="nil"/>
          <w:right w:val="nil"/>
          <w:between w:val="nil"/>
        </w:pBdr>
        <w:spacing w:after="0" w:line="256" w:lineRule="auto"/>
      </w:pPr>
      <w:proofErr w:type="gramStart"/>
      <w:r>
        <w:rPr>
          <w:color w:val="000000"/>
          <w:sz w:val="20"/>
          <w:szCs w:val="20"/>
        </w:rPr>
        <w:t>Any and all</w:t>
      </w:r>
      <w:proofErr w:type="gramEnd"/>
      <w:r>
        <w:rPr>
          <w:color w:val="000000"/>
          <w:sz w:val="20"/>
          <w:szCs w:val="20"/>
        </w:rPr>
        <w:t xml:space="preserve"> possible scenarios should be considered.</w:t>
      </w:r>
    </w:p>
    <w:p w14:paraId="6B7230BD" w14:textId="77777777" w:rsidR="003A7AA9" w:rsidRDefault="003A7AA9" w:rsidP="00BA264E">
      <w:pPr>
        <w:numPr>
          <w:ilvl w:val="0"/>
          <w:numId w:val="48"/>
        </w:numPr>
        <w:pBdr>
          <w:top w:val="nil"/>
          <w:left w:val="nil"/>
          <w:bottom w:val="nil"/>
          <w:right w:val="nil"/>
          <w:between w:val="nil"/>
        </w:pBdr>
        <w:spacing w:after="0" w:line="256" w:lineRule="auto"/>
      </w:pPr>
      <w:r>
        <w:rPr>
          <w:color w:val="000000"/>
          <w:sz w:val="20"/>
          <w:szCs w:val="20"/>
        </w:rPr>
        <w:t>Quickly eliminate those that can be proven incorrect.</w:t>
      </w:r>
    </w:p>
    <w:p w14:paraId="16C4B42E" w14:textId="77777777" w:rsidR="003A7AA9" w:rsidRDefault="003A7AA9" w:rsidP="00BA264E">
      <w:pPr>
        <w:numPr>
          <w:ilvl w:val="0"/>
          <w:numId w:val="48"/>
        </w:numPr>
        <w:pBdr>
          <w:top w:val="nil"/>
          <w:left w:val="nil"/>
          <w:bottom w:val="nil"/>
          <w:right w:val="nil"/>
          <w:between w:val="nil"/>
        </w:pBdr>
        <w:spacing w:after="180" w:line="256" w:lineRule="auto"/>
      </w:pPr>
      <w:r>
        <w:rPr>
          <w:color w:val="000000"/>
          <w:sz w:val="20"/>
          <w:szCs w:val="20"/>
        </w:rPr>
        <w:t>Share most likely scenarios when communicating.</w:t>
      </w:r>
    </w:p>
    <w:p w14:paraId="13410362" w14:textId="77777777" w:rsidR="003A7AA9" w:rsidRDefault="003A7AA9" w:rsidP="003A7AA9">
      <w:pPr>
        <w:pStyle w:val="Heading3"/>
      </w:pPr>
      <w:bookmarkStart w:id="84" w:name="_1302m92" w:colFirst="0" w:colLast="0"/>
      <w:bookmarkEnd w:id="84"/>
      <w:r>
        <w:t>Step 3: Describe recommended remediation activities</w:t>
      </w:r>
    </w:p>
    <w:p w14:paraId="402B82B2" w14:textId="77777777" w:rsidR="003A7AA9" w:rsidRDefault="003A7AA9" w:rsidP="00BA264E">
      <w:pPr>
        <w:numPr>
          <w:ilvl w:val="0"/>
          <w:numId w:val="46"/>
        </w:numPr>
        <w:pBdr>
          <w:top w:val="nil"/>
          <w:left w:val="nil"/>
          <w:bottom w:val="nil"/>
          <w:right w:val="nil"/>
          <w:between w:val="nil"/>
        </w:pBdr>
        <w:spacing w:after="0" w:line="256" w:lineRule="auto"/>
      </w:pPr>
      <w:r>
        <w:rPr>
          <w:color w:val="000000"/>
          <w:sz w:val="20"/>
          <w:szCs w:val="20"/>
        </w:rPr>
        <w:t>How do you close the hole/stop the bleeding?</w:t>
      </w:r>
    </w:p>
    <w:p w14:paraId="6041B410" w14:textId="77777777" w:rsidR="003A7AA9" w:rsidRDefault="003A7AA9" w:rsidP="00BA264E">
      <w:pPr>
        <w:numPr>
          <w:ilvl w:val="0"/>
          <w:numId w:val="46"/>
        </w:numPr>
        <w:pBdr>
          <w:top w:val="nil"/>
          <w:left w:val="nil"/>
          <w:bottom w:val="nil"/>
          <w:right w:val="nil"/>
          <w:between w:val="nil"/>
        </w:pBdr>
        <w:spacing w:after="0" w:line="256" w:lineRule="auto"/>
      </w:pPr>
      <w:r>
        <w:rPr>
          <w:color w:val="000000"/>
          <w:sz w:val="20"/>
          <w:szCs w:val="20"/>
        </w:rPr>
        <w:t>Include any steps that could reduce the experienced impact.</w:t>
      </w:r>
    </w:p>
    <w:p w14:paraId="53A5BC01" w14:textId="77777777" w:rsidR="003A7AA9" w:rsidRDefault="003A7AA9" w:rsidP="00BA264E">
      <w:pPr>
        <w:numPr>
          <w:ilvl w:val="0"/>
          <w:numId w:val="46"/>
        </w:numPr>
        <w:pBdr>
          <w:top w:val="nil"/>
          <w:left w:val="nil"/>
          <w:bottom w:val="nil"/>
          <w:right w:val="nil"/>
          <w:between w:val="nil"/>
        </w:pBdr>
        <w:spacing w:after="180" w:line="256" w:lineRule="auto"/>
      </w:pPr>
      <w:r>
        <w:rPr>
          <w:color w:val="000000"/>
          <w:sz w:val="20"/>
          <w:szCs w:val="20"/>
        </w:rPr>
        <w:t>Don’t forget about reputation damage and legal expectations.</w:t>
      </w:r>
    </w:p>
    <w:p w14:paraId="182A4550" w14:textId="77777777" w:rsidR="003A7AA9" w:rsidRDefault="003A7AA9" w:rsidP="003A7AA9">
      <w:pPr>
        <w:pStyle w:val="Heading3"/>
      </w:pPr>
      <w:bookmarkStart w:id="85" w:name="_3mzq4wv" w:colFirst="0" w:colLast="0"/>
      <w:bookmarkEnd w:id="85"/>
      <w:r>
        <w:t>Step 4: Communicate to Management</w:t>
      </w:r>
    </w:p>
    <w:p w14:paraId="28B1C476" w14:textId="77777777" w:rsidR="003A7AA9" w:rsidRDefault="003A7AA9" w:rsidP="00BA264E">
      <w:pPr>
        <w:numPr>
          <w:ilvl w:val="0"/>
          <w:numId w:val="47"/>
        </w:numPr>
        <w:pBdr>
          <w:top w:val="nil"/>
          <w:left w:val="nil"/>
          <w:bottom w:val="nil"/>
          <w:right w:val="nil"/>
          <w:between w:val="nil"/>
        </w:pBdr>
        <w:spacing w:after="0" w:line="256" w:lineRule="auto"/>
      </w:pPr>
      <w:r>
        <w:rPr>
          <w:color w:val="000000"/>
          <w:sz w:val="20"/>
          <w:szCs w:val="20"/>
        </w:rPr>
        <w:t>Describe the issue at a high level. (</w:t>
      </w:r>
      <w:proofErr w:type="gramStart"/>
      <w:r>
        <w:rPr>
          <w:color w:val="000000"/>
          <w:sz w:val="20"/>
          <w:szCs w:val="20"/>
        </w:rPr>
        <w:t>what</w:t>
      </w:r>
      <w:proofErr w:type="gramEnd"/>
      <w:r>
        <w:rPr>
          <w:color w:val="000000"/>
          <w:sz w:val="20"/>
          <w:szCs w:val="20"/>
        </w:rPr>
        <w:t xml:space="preserve"> and how it happened)</w:t>
      </w:r>
    </w:p>
    <w:p w14:paraId="46CAB7C3" w14:textId="77777777" w:rsidR="003A7AA9" w:rsidRDefault="003A7AA9" w:rsidP="00BA264E">
      <w:pPr>
        <w:numPr>
          <w:ilvl w:val="0"/>
          <w:numId w:val="47"/>
        </w:numPr>
        <w:pBdr>
          <w:top w:val="nil"/>
          <w:left w:val="nil"/>
          <w:bottom w:val="nil"/>
          <w:right w:val="nil"/>
          <w:between w:val="nil"/>
        </w:pBdr>
        <w:spacing w:after="0" w:line="256" w:lineRule="auto"/>
      </w:pPr>
      <w:r>
        <w:rPr>
          <w:color w:val="000000"/>
          <w:sz w:val="20"/>
          <w:szCs w:val="20"/>
        </w:rPr>
        <w:t>Explain what it means to the district. (</w:t>
      </w:r>
      <w:proofErr w:type="gramStart"/>
      <w:r>
        <w:rPr>
          <w:color w:val="000000"/>
          <w:sz w:val="20"/>
          <w:szCs w:val="20"/>
        </w:rPr>
        <w:t>lear</w:t>
      </w:r>
      <w:r>
        <w:rPr>
          <w:sz w:val="20"/>
          <w:szCs w:val="20"/>
        </w:rPr>
        <w:t>ning</w:t>
      </w:r>
      <w:proofErr w:type="gramEnd"/>
      <w:r>
        <w:rPr>
          <w:sz w:val="20"/>
          <w:szCs w:val="20"/>
        </w:rPr>
        <w:t xml:space="preserve"> continuity, data privacy, </w:t>
      </w:r>
      <w:r>
        <w:rPr>
          <w:color w:val="000000"/>
          <w:sz w:val="20"/>
          <w:szCs w:val="20"/>
        </w:rPr>
        <w:t>financial, reputation, etc.)</w:t>
      </w:r>
    </w:p>
    <w:p w14:paraId="69F885F6" w14:textId="77777777" w:rsidR="003A7AA9" w:rsidRDefault="003A7AA9" w:rsidP="00BA264E">
      <w:pPr>
        <w:numPr>
          <w:ilvl w:val="0"/>
          <w:numId w:val="47"/>
        </w:numPr>
        <w:pBdr>
          <w:top w:val="nil"/>
          <w:left w:val="nil"/>
          <w:bottom w:val="nil"/>
          <w:right w:val="nil"/>
          <w:between w:val="nil"/>
        </w:pBdr>
        <w:spacing w:after="180" w:line="256" w:lineRule="auto"/>
      </w:pPr>
      <w:r>
        <w:rPr>
          <w:color w:val="000000"/>
          <w:sz w:val="20"/>
          <w:szCs w:val="20"/>
        </w:rPr>
        <w:t>Share short-term actions needed to move the risk from critical/high to something more acceptable.</w:t>
      </w:r>
    </w:p>
    <w:p w14:paraId="7E380B33" w14:textId="77777777" w:rsidR="003A7AA9" w:rsidRDefault="003A7AA9" w:rsidP="003A7AA9"/>
    <w:p w14:paraId="4712A5C1" w14:textId="77777777" w:rsidR="003A7AA9" w:rsidRDefault="003A7AA9" w:rsidP="003A7AA9"/>
    <w:tbl>
      <w:tblPr>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2695"/>
        <w:gridCol w:w="6655"/>
      </w:tblGrid>
      <w:tr w:rsidR="003A7AA9" w14:paraId="3CDB8EBC"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316DAB44" w14:textId="77777777" w:rsidR="003A7AA9" w:rsidRDefault="003A7AA9" w:rsidP="005E32C4">
            <w:pPr>
              <w:keepNext/>
              <w:rPr>
                <w:b/>
              </w:rPr>
            </w:pPr>
            <w:r>
              <w:rPr>
                <w:b/>
              </w:rPr>
              <w:lastRenderedPageBreak/>
              <w:t>Value of the Asset</w:t>
            </w:r>
          </w:p>
          <w:p w14:paraId="5750147C" w14:textId="77777777" w:rsidR="003A7AA9" w:rsidRDefault="003A7AA9" w:rsidP="005E32C4">
            <w:pPr>
              <w:keepNext/>
              <w:rPr>
                <w:b/>
              </w:rPr>
            </w:pPr>
            <w:r>
              <w:rPr>
                <w:b/>
              </w:rPr>
              <w:t>(H/M/L)</w:t>
            </w:r>
          </w:p>
        </w:tc>
        <w:tc>
          <w:tcPr>
            <w:tcW w:w="6655" w:type="dxa"/>
            <w:tcBorders>
              <w:top w:val="single" w:sz="4" w:space="0" w:color="000000"/>
              <w:left w:val="single" w:sz="4" w:space="0" w:color="000000"/>
              <w:bottom w:val="single" w:sz="4" w:space="0" w:color="000000"/>
              <w:right w:val="single" w:sz="4" w:space="0" w:color="000000"/>
            </w:tcBorders>
          </w:tcPr>
          <w:p w14:paraId="362ECF82" w14:textId="77777777" w:rsidR="003A7AA9" w:rsidRDefault="003A7AA9" w:rsidP="005E32C4">
            <w:pPr>
              <w:keepNext/>
            </w:pPr>
            <w:r>
              <w:t>An example of high might be access to the full district database vs. low might be a proprietary internal process document with limited IP.</w:t>
            </w:r>
          </w:p>
        </w:tc>
      </w:tr>
      <w:tr w:rsidR="003A7AA9" w14:paraId="204F0DFB"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4DFF9A56" w14:textId="77777777" w:rsidR="003A7AA9" w:rsidRDefault="003A7AA9" w:rsidP="005E32C4">
            <w:pPr>
              <w:keepNext/>
              <w:rPr>
                <w:b/>
              </w:rPr>
            </w:pPr>
            <w:r>
              <w:rPr>
                <w:b/>
              </w:rPr>
              <w:t>Potential Impact</w:t>
            </w:r>
          </w:p>
        </w:tc>
        <w:tc>
          <w:tcPr>
            <w:tcW w:w="6655" w:type="dxa"/>
            <w:tcBorders>
              <w:top w:val="single" w:sz="4" w:space="0" w:color="000000"/>
              <w:left w:val="single" w:sz="4" w:space="0" w:color="000000"/>
              <w:bottom w:val="single" w:sz="4" w:space="0" w:color="000000"/>
              <w:right w:val="single" w:sz="4" w:space="0" w:color="000000"/>
            </w:tcBorders>
          </w:tcPr>
          <w:p w14:paraId="61D0BF7D" w14:textId="77777777" w:rsidR="003A7AA9" w:rsidRDefault="003A7AA9" w:rsidP="005E32C4">
            <w:pPr>
              <w:keepNext/>
            </w:pPr>
            <w:r>
              <w:t>What would the loss or felt impact be if the incident were real and fully realized?  Try to quantify into both $ and impact like reputation or legal liability.</w:t>
            </w:r>
          </w:p>
        </w:tc>
      </w:tr>
      <w:tr w:rsidR="003A7AA9" w14:paraId="02DCEFA8"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13D81B6C" w14:textId="77777777" w:rsidR="003A7AA9" w:rsidRDefault="003A7AA9" w:rsidP="005E32C4">
            <w:pPr>
              <w:keepNext/>
              <w:rPr>
                <w:b/>
              </w:rPr>
            </w:pPr>
            <w:r>
              <w:rPr>
                <w:b/>
              </w:rPr>
              <w:t>Likelihood of Impact</w:t>
            </w:r>
          </w:p>
        </w:tc>
        <w:tc>
          <w:tcPr>
            <w:tcW w:w="6655" w:type="dxa"/>
            <w:tcBorders>
              <w:top w:val="single" w:sz="4" w:space="0" w:color="000000"/>
              <w:left w:val="single" w:sz="4" w:space="0" w:color="000000"/>
              <w:bottom w:val="single" w:sz="4" w:space="0" w:color="000000"/>
              <w:right w:val="single" w:sz="4" w:space="0" w:color="000000"/>
            </w:tcBorders>
          </w:tcPr>
          <w:p w14:paraId="64A0AB6A" w14:textId="77777777" w:rsidR="003A7AA9" w:rsidRDefault="003A7AA9" w:rsidP="005E32C4">
            <w:pPr>
              <w:keepNext/>
            </w:pPr>
            <w:r>
              <w:t>Immediate risk (internet accessible cataloged trivial vulnerability to exploit) of not likely known and complex (requires sophisticated expertise and specific circumstances to exploit)</w:t>
            </w:r>
          </w:p>
        </w:tc>
      </w:tr>
      <w:tr w:rsidR="003A7AA9" w14:paraId="63FF0A5D"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70E2B3F4" w14:textId="77777777" w:rsidR="003A7AA9" w:rsidRDefault="003A7AA9" w:rsidP="005E32C4">
            <w:pPr>
              <w:keepNext/>
              <w:rPr>
                <w:b/>
              </w:rPr>
            </w:pPr>
            <w:r>
              <w:rPr>
                <w:b/>
              </w:rPr>
              <w:t>Suspected causes (list all potential causes that should be investigated)</w:t>
            </w:r>
          </w:p>
        </w:tc>
        <w:tc>
          <w:tcPr>
            <w:tcW w:w="6655" w:type="dxa"/>
            <w:tcBorders>
              <w:top w:val="single" w:sz="4" w:space="0" w:color="000000"/>
              <w:left w:val="single" w:sz="4" w:space="0" w:color="000000"/>
              <w:bottom w:val="single" w:sz="4" w:space="0" w:color="000000"/>
              <w:right w:val="single" w:sz="4" w:space="0" w:color="000000"/>
            </w:tcBorders>
          </w:tcPr>
          <w:p w14:paraId="441E9320" w14:textId="77777777" w:rsidR="003A7AA9" w:rsidRDefault="003A7AA9" w:rsidP="005E32C4">
            <w:pPr>
              <w:keepNext/>
            </w:pPr>
            <w:r>
              <w:t>Configuration error, the remote vulnerability exploited, lost device, targeted denial of service by the political or financially motivated party (DDOS to cover up a fraud), etc.</w:t>
            </w:r>
          </w:p>
        </w:tc>
      </w:tr>
      <w:tr w:rsidR="003A7AA9" w14:paraId="09A1AC40"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4A3D8686" w14:textId="77777777" w:rsidR="003A7AA9" w:rsidRDefault="003A7AA9" w:rsidP="005E32C4">
            <w:pPr>
              <w:keepNext/>
              <w:rPr>
                <w:b/>
              </w:rPr>
            </w:pPr>
            <w:r>
              <w:rPr>
                <w:b/>
              </w:rPr>
              <w:t>Most likely cause(s)</w:t>
            </w:r>
          </w:p>
        </w:tc>
        <w:tc>
          <w:tcPr>
            <w:tcW w:w="6655" w:type="dxa"/>
            <w:tcBorders>
              <w:top w:val="single" w:sz="4" w:space="0" w:color="000000"/>
              <w:left w:val="single" w:sz="4" w:space="0" w:color="000000"/>
              <w:bottom w:val="single" w:sz="4" w:space="0" w:color="000000"/>
              <w:right w:val="single" w:sz="4" w:space="0" w:color="000000"/>
            </w:tcBorders>
          </w:tcPr>
          <w:p w14:paraId="355E9C5F" w14:textId="77777777" w:rsidR="003A7AA9" w:rsidRDefault="003A7AA9" w:rsidP="005E32C4">
            <w:pPr>
              <w:keepNext/>
            </w:pPr>
            <w:r>
              <w:t>These sources should be quickly pursued to prove correct or incorrect.</w:t>
            </w:r>
          </w:p>
        </w:tc>
      </w:tr>
      <w:tr w:rsidR="003A7AA9" w14:paraId="0169EB8C"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1A59CE85" w14:textId="77777777" w:rsidR="003A7AA9" w:rsidRDefault="003A7AA9" w:rsidP="005E32C4">
            <w:pPr>
              <w:keepNext/>
              <w:rPr>
                <w:b/>
              </w:rPr>
            </w:pPr>
            <w:r>
              <w:rPr>
                <w:b/>
              </w:rPr>
              <w:t>Recommended Remediation Short-term</w:t>
            </w:r>
          </w:p>
        </w:tc>
        <w:tc>
          <w:tcPr>
            <w:tcW w:w="6655" w:type="dxa"/>
            <w:tcBorders>
              <w:top w:val="single" w:sz="4" w:space="0" w:color="000000"/>
              <w:left w:val="single" w:sz="4" w:space="0" w:color="000000"/>
              <w:bottom w:val="single" w:sz="4" w:space="0" w:color="000000"/>
              <w:right w:val="single" w:sz="4" w:space="0" w:color="000000"/>
            </w:tcBorders>
          </w:tcPr>
          <w:p w14:paraId="025491CC" w14:textId="77777777" w:rsidR="003A7AA9" w:rsidRDefault="003A7AA9" w:rsidP="005E32C4">
            <w:pPr>
              <w:keepNext/>
            </w:pPr>
            <w:r>
              <w:t>Turn off the internet, remove servers from external access, implement a patch or configuration change, communicate issues to employees, parents, or students, etc.</w:t>
            </w:r>
          </w:p>
        </w:tc>
      </w:tr>
      <w:tr w:rsidR="003A7AA9" w14:paraId="69D2F44B"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577E0252" w14:textId="77777777" w:rsidR="003A7AA9" w:rsidRDefault="003A7AA9" w:rsidP="005E32C4">
            <w:pPr>
              <w:keepNext/>
              <w:rPr>
                <w:b/>
              </w:rPr>
            </w:pPr>
            <w:r>
              <w:rPr>
                <w:b/>
              </w:rPr>
              <w:t>Long-term Actions</w:t>
            </w:r>
          </w:p>
        </w:tc>
        <w:tc>
          <w:tcPr>
            <w:tcW w:w="6655" w:type="dxa"/>
            <w:tcBorders>
              <w:top w:val="single" w:sz="4" w:space="0" w:color="000000"/>
              <w:left w:val="single" w:sz="4" w:space="0" w:color="000000"/>
              <w:bottom w:val="single" w:sz="4" w:space="0" w:color="000000"/>
              <w:right w:val="single" w:sz="4" w:space="0" w:color="000000"/>
            </w:tcBorders>
          </w:tcPr>
          <w:p w14:paraId="182BF7ED" w14:textId="77777777" w:rsidR="003A7AA9" w:rsidRDefault="003A7AA9" w:rsidP="005E32C4">
            <w:pPr>
              <w:keepNext/>
            </w:pPr>
            <w:r>
              <w:t>Change in a process, or architecture, acquisition of tools or systems to reduce the risk to an acceptable level over the long term.</w:t>
            </w:r>
          </w:p>
        </w:tc>
      </w:tr>
      <w:tr w:rsidR="003A7AA9" w14:paraId="53D30522"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5CF2E019" w14:textId="77777777" w:rsidR="003A7AA9" w:rsidRDefault="003A7AA9" w:rsidP="005E32C4">
            <w:pPr>
              <w:keepNext/>
              <w:rPr>
                <w:b/>
              </w:rPr>
            </w:pPr>
            <w:r>
              <w:rPr>
                <w:b/>
              </w:rPr>
              <w:t>Communication</w:t>
            </w:r>
          </w:p>
        </w:tc>
        <w:tc>
          <w:tcPr>
            <w:tcW w:w="6655" w:type="dxa"/>
            <w:tcBorders>
              <w:top w:val="single" w:sz="4" w:space="0" w:color="000000"/>
              <w:left w:val="single" w:sz="4" w:space="0" w:color="000000"/>
              <w:bottom w:val="single" w:sz="4" w:space="0" w:color="000000"/>
              <w:right w:val="single" w:sz="4" w:space="0" w:color="000000"/>
            </w:tcBorders>
          </w:tcPr>
          <w:p w14:paraId="6C8C0CC6" w14:textId="77777777" w:rsidR="003A7AA9" w:rsidRDefault="003A7AA9" w:rsidP="005E32C4">
            <w:pPr>
              <w:keepNext/>
            </w:pPr>
          </w:p>
        </w:tc>
      </w:tr>
      <w:tr w:rsidR="003A7AA9" w14:paraId="0E06D60C"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6178D745" w14:textId="77777777" w:rsidR="003A7AA9" w:rsidRDefault="003A7AA9" w:rsidP="005E32C4">
            <w:pPr>
              <w:keepNext/>
              <w:rPr>
                <w:b/>
              </w:rPr>
            </w:pPr>
            <w:r>
              <w:rPr>
                <w:b/>
              </w:rPr>
              <w:t>Describe the Issue in simple terms</w:t>
            </w:r>
          </w:p>
        </w:tc>
        <w:tc>
          <w:tcPr>
            <w:tcW w:w="6655" w:type="dxa"/>
            <w:tcBorders>
              <w:top w:val="single" w:sz="4" w:space="0" w:color="000000"/>
              <w:left w:val="single" w:sz="4" w:space="0" w:color="000000"/>
              <w:bottom w:val="single" w:sz="4" w:space="0" w:color="000000"/>
              <w:right w:val="single" w:sz="4" w:space="0" w:color="000000"/>
            </w:tcBorders>
          </w:tcPr>
          <w:p w14:paraId="73E75DCF" w14:textId="77777777" w:rsidR="003A7AA9" w:rsidRDefault="003A7AA9" w:rsidP="005E32C4">
            <w:pPr>
              <w:keepNext/>
            </w:pPr>
            <w:r>
              <w:t>Describe the problem within a school district context if possible.  Examples are useful to illustrate the issue in operational terms.</w:t>
            </w:r>
          </w:p>
        </w:tc>
      </w:tr>
      <w:tr w:rsidR="003A7AA9" w14:paraId="1F231A30"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374E49F9" w14:textId="77777777" w:rsidR="003A7AA9" w:rsidRDefault="003A7AA9" w:rsidP="005E32C4">
            <w:pPr>
              <w:keepNext/>
              <w:rPr>
                <w:b/>
              </w:rPr>
            </w:pPr>
            <w:r>
              <w:rPr>
                <w:b/>
              </w:rPr>
              <w:t>Explain the “So What” factor</w:t>
            </w:r>
          </w:p>
        </w:tc>
        <w:tc>
          <w:tcPr>
            <w:tcW w:w="6655" w:type="dxa"/>
            <w:tcBorders>
              <w:top w:val="single" w:sz="4" w:space="0" w:color="000000"/>
              <w:left w:val="single" w:sz="4" w:space="0" w:color="000000"/>
              <w:bottom w:val="single" w:sz="4" w:space="0" w:color="000000"/>
              <w:right w:val="single" w:sz="4" w:space="0" w:color="000000"/>
            </w:tcBorders>
          </w:tcPr>
          <w:p w14:paraId="5178B776" w14:textId="77777777" w:rsidR="003A7AA9" w:rsidRDefault="003A7AA9" w:rsidP="005E32C4">
            <w:pPr>
              <w:keepNext/>
            </w:pPr>
            <w:r>
              <w:t>Why is this important to our district? What could it cost us if we fail to act?</w:t>
            </w:r>
          </w:p>
        </w:tc>
      </w:tr>
      <w:tr w:rsidR="003A7AA9" w14:paraId="345EB2F7"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20B061A1" w14:textId="77777777" w:rsidR="003A7AA9" w:rsidRDefault="003A7AA9" w:rsidP="005E32C4">
            <w:pPr>
              <w:keepNext/>
              <w:rPr>
                <w:b/>
              </w:rPr>
            </w:pPr>
            <w:r>
              <w:rPr>
                <w:b/>
              </w:rPr>
              <w:t>Suggested Immediate Actions</w:t>
            </w:r>
          </w:p>
        </w:tc>
        <w:tc>
          <w:tcPr>
            <w:tcW w:w="6655" w:type="dxa"/>
            <w:tcBorders>
              <w:top w:val="single" w:sz="4" w:space="0" w:color="000000"/>
              <w:left w:val="single" w:sz="4" w:space="0" w:color="000000"/>
              <w:bottom w:val="single" w:sz="4" w:space="0" w:color="000000"/>
              <w:right w:val="single" w:sz="4" w:space="0" w:color="000000"/>
            </w:tcBorders>
          </w:tcPr>
          <w:p w14:paraId="299E2E30" w14:textId="77777777" w:rsidR="003A7AA9" w:rsidRDefault="003A7AA9" w:rsidP="005E32C4">
            <w:pPr>
              <w:keepNext/>
            </w:pPr>
            <w:r>
              <w:t>Propose specific responses and why we should take them.  What will take that action provide the district with regards to reduced impact or liability?  There may be more than one potential path.  If there are viable options, they should be presented for decision-making.</w:t>
            </w:r>
          </w:p>
        </w:tc>
      </w:tr>
      <w:tr w:rsidR="003A7AA9" w14:paraId="0E9BA343" w14:textId="77777777" w:rsidTr="005E32C4">
        <w:tc>
          <w:tcPr>
            <w:tcW w:w="2695" w:type="dxa"/>
            <w:tcBorders>
              <w:top w:val="single" w:sz="4" w:space="0" w:color="000000"/>
              <w:left w:val="single" w:sz="4" w:space="0" w:color="000000"/>
              <w:bottom w:val="single" w:sz="4" w:space="0" w:color="000000"/>
              <w:right w:val="single" w:sz="4" w:space="0" w:color="000000"/>
            </w:tcBorders>
          </w:tcPr>
          <w:p w14:paraId="30048B2B" w14:textId="77777777" w:rsidR="003A7AA9" w:rsidRDefault="003A7AA9" w:rsidP="005E32C4">
            <w:pPr>
              <w:keepNext/>
              <w:rPr>
                <w:b/>
              </w:rPr>
            </w:pPr>
            <w:r>
              <w:rPr>
                <w:b/>
              </w:rPr>
              <w:t>Other Proposed Remediation</w:t>
            </w:r>
          </w:p>
        </w:tc>
        <w:tc>
          <w:tcPr>
            <w:tcW w:w="6655" w:type="dxa"/>
            <w:tcBorders>
              <w:top w:val="single" w:sz="4" w:space="0" w:color="000000"/>
              <w:left w:val="single" w:sz="4" w:space="0" w:color="000000"/>
              <w:bottom w:val="single" w:sz="4" w:space="0" w:color="000000"/>
              <w:right w:val="single" w:sz="4" w:space="0" w:color="000000"/>
            </w:tcBorders>
          </w:tcPr>
          <w:p w14:paraId="395BB781" w14:textId="77777777" w:rsidR="003A7AA9" w:rsidRDefault="003A7AA9" w:rsidP="005E32C4">
            <w:pPr>
              <w:keepNext/>
            </w:pPr>
            <w:r>
              <w:t>Are there follow-on risks that require additional action?  Examples are communication strategy, user awareness activities, process changes, systems/tools enhancements or implementations (long-term actions)</w:t>
            </w:r>
          </w:p>
        </w:tc>
      </w:tr>
    </w:tbl>
    <w:p w14:paraId="03D2FB30" w14:textId="77777777" w:rsidR="003A7AA9" w:rsidRDefault="003A7AA9" w:rsidP="003A7AA9"/>
    <w:p w14:paraId="4FFB1C9B" w14:textId="77777777" w:rsidR="003A7AA9" w:rsidRDefault="003A7AA9" w:rsidP="00BA264E">
      <w:pPr>
        <w:keepNext/>
        <w:keepLines/>
        <w:numPr>
          <w:ilvl w:val="0"/>
          <w:numId w:val="34"/>
        </w:numPr>
        <w:pBdr>
          <w:top w:val="nil"/>
          <w:left w:val="nil"/>
          <w:bottom w:val="nil"/>
          <w:right w:val="nil"/>
          <w:between w:val="nil"/>
        </w:pBdr>
        <w:spacing w:before="120" w:after="0" w:line="240" w:lineRule="auto"/>
      </w:pPr>
      <w:r>
        <w:br w:type="page"/>
      </w:r>
      <w:r>
        <w:rPr>
          <w:b/>
          <w:color w:val="00857D"/>
          <w:sz w:val="28"/>
          <w:szCs w:val="28"/>
        </w:rPr>
        <w:lastRenderedPageBreak/>
        <w:t>Incident Response Checklist</w:t>
      </w:r>
    </w:p>
    <w:p w14:paraId="6F853AAD" w14:textId="77777777" w:rsidR="003A7AA9" w:rsidRDefault="003A7AA9" w:rsidP="003A7AA9">
      <w:r>
        <w:t>Refer to the Incident Response Form in (Location).</w:t>
      </w:r>
    </w:p>
    <w:tbl>
      <w:tblPr>
        <w:tblW w:w="8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847"/>
        <w:gridCol w:w="3983"/>
      </w:tblGrid>
      <w:tr w:rsidR="003A7AA9" w14:paraId="7B15F7AC" w14:textId="77777777" w:rsidTr="005E32C4">
        <w:trPr>
          <w:trHeight w:val="188"/>
        </w:trPr>
        <w:tc>
          <w:tcPr>
            <w:tcW w:w="900" w:type="dxa"/>
          </w:tcPr>
          <w:p w14:paraId="6528ECEA" w14:textId="77777777" w:rsidR="003A7AA9" w:rsidRDefault="003A7AA9" w:rsidP="005E32C4">
            <w:pPr>
              <w:pBdr>
                <w:top w:val="nil"/>
                <w:left w:val="nil"/>
                <w:bottom w:val="nil"/>
                <w:right w:val="nil"/>
                <w:between w:val="nil"/>
              </w:pBdr>
              <w:spacing w:after="0" w:line="240" w:lineRule="auto"/>
              <w:rPr>
                <w:b/>
                <w:color w:val="000000"/>
              </w:rPr>
            </w:pPr>
            <w:r>
              <w:rPr>
                <w:b/>
                <w:color w:val="000000"/>
              </w:rPr>
              <w:t>No.</w:t>
            </w:r>
          </w:p>
        </w:tc>
        <w:tc>
          <w:tcPr>
            <w:tcW w:w="3847" w:type="dxa"/>
            <w:shd w:val="clear" w:color="auto" w:fill="auto"/>
          </w:tcPr>
          <w:p w14:paraId="6E15C6C4" w14:textId="77777777" w:rsidR="003A7AA9" w:rsidRDefault="003A7AA9" w:rsidP="005E32C4">
            <w:pPr>
              <w:pBdr>
                <w:top w:val="nil"/>
                <w:left w:val="nil"/>
                <w:bottom w:val="nil"/>
                <w:right w:val="nil"/>
                <w:between w:val="nil"/>
              </w:pBdr>
              <w:spacing w:after="0" w:line="240" w:lineRule="auto"/>
              <w:rPr>
                <w:b/>
                <w:color w:val="000000"/>
              </w:rPr>
            </w:pPr>
            <w:r>
              <w:rPr>
                <w:b/>
                <w:color w:val="000000"/>
              </w:rPr>
              <w:t>Description</w:t>
            </w:r>
          </w:p>
        </w:tc>
        <w:tc>
          <w:tcPr>
            <w:tcW w:w="3983" w:type="dxa"/>
            <w:shd w:val="clear" w:color="auto" w:fill="auto"/>
          </w:tcPr>
          <w:p w14:paraId="54772D69" w14:textId="77777777" w:rsidR="003A7AA9" w:rsidRDefault="003A7AA9" w:rsidP="005E32C4">
            <w:pPr>
              <w:pBdr>
                <w:top w:val="nil"/>
                <w:left w:val="nil"/>
                <w:bottom w:val="nil"/>
                <w:right w:val="nil"/>
                <w:between w:val="nil"/>
              </w:pBdr>
              <w:spacing w:after="0" w:line="240" w:lineRule="auto"/>
              <w:rPr>
                <w:b/>
                <w:color w:val="000000"/>
              </w:rPr>
            </w:pPr>
            <w:r>
              <w:rPr>
                <w:b/>
                <w:color w:val="000000"/>
              </w:rPr>
              <w:t>Remarks</w:t>
            </w:r>
          </w:p>
        </w:tc>
      </w:tr>
      <w:tr w:rsidR="003A7AA9" w14:paraId="4B523904" w14:textId="77777777" w:rsidTr="005E32C4">
        <w:trPr>
          <w:trHeight w:val="188"/>
        </w:trPr>
        <w:tc>
          <w:tcPr>
            <w:tcW w:w="900" w:type="dxa"/>
            <w:shd w:val="clear" w:color="auto" w:fill="00857D"/>
          </w:tcPr>
          <w:p w14:paraId="14CB7C38" w14:textId="77777777" w:rsidR="003A7AA9" w:rsidRDefault="003A7AA9" w:rsidP="005E32C4">
            <w:pPr>
              <w:pBdr>
                <w:top w:val="nil"/>
                <w:left w:val="nil"/>
                <w:bottom w:val="nil"/>
                <w:right w:val="nil"/>
                <w:between w:val="nil"/>
              </w:pBdr>
              <w:spacing w:after="0" w:line="240" w:lineRule="auto"/>
              <w:rPr>
                <w:color w:val="000000"/>
              </w:rPr>
            </w:pPr>
          </w:p>
        </w:tc>
        <w:tc>
          <w:tcPr>
            <w:tcW w:w="3847" w:type="dxa"/>
            <w:shd w:val="clear" w:color="auto" w:fill="00857D"/>
          </w:tcPr>
          <w:p w14:paraId="5D693833"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Preparation Phase (IR Commander)</w:t>
            </w:r>
          </w:p>
        </w:tc>
        <w:tc>
          <w:tcPr>
            <w:tcW w:w="3983" w:type="dxa"/>
            <w:shd w:val="clear" w:color="auto" w:fill="00857D"/>
          </w:tcPr>
          <w:p w14:paraId="289DDDC9" w14:textId="77777777" w:rsidR="003A7AA9" w:rsidRDefault="003A7AA9" w:rsidP="005E32C4">
            <w:pPr>
              <w:pBdr>
                <w:top w:val="nil"/>
                <w:left w:val="nil"/>
                <w:bottom w:val="nil"/>
                <w:right w:val="nil"/>
                <w:between w:val="nil"/>
              </w:pBdr>
              <w:spacing w:after="0" w:line="240" w:lineRule="auto"/>
              <w:rPr>
                <w:color w:val="000000"/>
              </w:rPr>
            </w:pPr>
          </w:p>
        </w:tc>
      </w:tr>
      <w:tr w:rsidR="003A7AA9" w14:paraId="725851C3" w14:textId="77777777" w:rsidTr="005E32C4">
        <w:trPr>
          <w:trHeight w:val="188"/>
        </w:trPr>
        <w:tc>
          <w:tcPr>
            <w:tcW w:w="900" w:type="dxa"/>
          </w:tcPr>
          <w:p w14:paraId="2C6235DB" w14:textId="77777777" w:rsidR="003A7AA9" w:rsidRDefault="003A7AA9" w:rsidP="005E32C4">
            <w:pPr>
              <w:pBdr>
                <w:top w:val="nil"/>
                <w:left w:val="nil"/>
                <w:bottom w:val="nil"/>
                <w:right w:val="nil"/>
                <w:between w:val="nil"/>
              </w:pBdr>
              <w:spacing w:after="0" w:line="240" w:lineRule="auto"/>
              <w:rPr>
                <w:color w:val="000000"/>
              </w:rPr>
            </w:pPr>
            <w:r>
              <w:rPr>
                <w:color w:val="000000"/>
              </w:rPr>
              <w:t>1</w:t>
            </w:r>
          </w:p>
        </w:tc>
        <w:tc>
          <w:tcPr>
            <w:tcW w:w="3847" w:type="dxa"/>
            <w:shd w:val="clear" w:color="auto" w:fill="auto"/>
          </w:tcPr>
          <w:p w14:paraId="4EB8DF82" w14:textId="77777777" w:rsidR="003A7AA9" w:rsidRDefault="003A7AA9" w:rsidP="005E32C4">
            <w:pPr>
              <w:pBdr>
                <w:top w:val="nil"/>
                <w:left w:val="nil"/>
                <w:bottom w:val="nil"/>
                <w:right w:val="nil"/>
                <w:between w:val="nil"/>
              </w:pBdr>
              <w:spacing w:after="0" w:line="240" w:lineRule="auto"/>
              <w:rPr>
                <w:color w:val="000000"/>
              </w:rPr>
            </w:pPr>
            <w:r>
              <w:rPr>
                <w:color w:val="000000"/>
              </w:rPr>
              <w:t>Prepare contact list and disseminate to relevant parties</w:t>
            </w:r>
          </w:p>
        </w:tc>
        <w:tc>
          <w:tcPr>
            <w:tcW w:w="3983" w:type="dxa"/>
            <w:shd w:val="clear" w:color="auto" w:fill="auto"/>
          </w:tcPr>
          <w:p w14:paraId="25636CF9" w14:textId="77777777" w:rsidR="003A7AA9" w:rsidRDefault="003A7AA9" w:rsidP="005E32C4">
            <w:pPr>
              <w:pBdr>
                <w:top w:val="nil"/>
                <w:left w:val="nil"/>
                <w:bottom w:val="nil"/>
                <w:right w:val="nil"/>
                <w:between w:val="nil"/>
              </w:pBdr>
              <w:spacing w:after="0" w:line="240" w:lineRule="auto"/>
              <w:rPr>
                <w:color w:val="000000"/>
              </w:rPr>
            </w:pPr>
          </w:p>
        </w:tc>
      </w:tr>
      <w:tr w:rsidR="003A7AA9" w14:paraId="0301E3A5" w14:textId="77777777" w:rsidTr="005E32C4">
        <w:trPr>
          <w:trHeight w:val="188"/>
        </w:trPr>
        <w:tc>
          <w:tcPr>
            <w:tcW w:w="900" w:type="dxa"/>
            <w:shd w:val="clear" w:color="auto" w:fill="00857D"/>
          </w:tcPr>
          <w:p w14:paraId="4145A6B7" w14:textId="77777777" w:rsidR="003A7AA9" w:rsidRDefault="003A7AA9" w:rsidP="005E32C4">
            <w:pPr>
              <w:pBdr>
                <w:top w:val="nil"/>
                <w:left w:val="nil"/>
                <w:bottom w:val="nil"/>
                <w:right w:val="nil"/>
                <w:between w:val="nil"/>
              </w:pBdr>
              <w:spacing w:after="0" w:line="240" w:lineRule="auto"/>
              <w:jc w:val="center"/>
              <w:rPr>
                <w:b/>
                <w:color w:val="FFFFFF"/>
              </w:rPr>
            </w:pPr>
          </w:p>
        </w:tc>
        <w:tc>
          <w:tcPr>
            <w:tcW w:w="3847" w:type="dxa"/>
            <w:shd w:val="clear" w:color="auto" w:fill="00857D"/>
          </w:tcPr>
          <w:p w14:paraId="2819A481"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Identification (IT Support)</w:t>
            </w:r>
          </w:p>
        </w:tc>
        <w:tc>
          <w:tcPr>
            <w:tcW w:w="3983" w:type="dxa"/>
            <w:shd w:val="clear" w:color="auto" w:fill="00857D"/>
          </w:tcPr>
          <w:p w14:paraId="7AC8C386" w14:textId="77777777" w:rsidR="003A7AA9" w:rsidRDefault="003A7AA9" w:rsidP="005E32C4">
            <w:pPr>
              <w:pBdr>
                <w:top w:val="nil"/>
                <w:left w:val="nil"/>
                <w:bottom w:val="nil"/>
                <w:right w:val="nil"/>
                <w:between w:val="nil"/>
              </w:pBdr>
              <w:spacing w:after="0" w:line="240" w:lineRule="auto"/>
              <w:jc w:val="center"/>
              <w:rPr>
                <w:b/>
                <w:color w:val="FFFFFF"/>
              </w:rPr>
            </w:pPr>
          </w:p>
        </w:tc>
      </w:tr>
      <w:tr w:rsidR="003A7AA9" w14:paraId="25B2EDFD" w14:textId="77777777" w:rsidTr="005E32C4">
        <w:trPr>
          <w:trHeight w:val="188"/>
        </w:trPr>
        <w:tc>
          <w:tcPr>
            <w:tcW w:w="900" w:type="dxa"/>
          </w:tcPr>
          <w:p w14:paraId="7A86DD12" w14:textId="77777777" w:rsidR="003A7AA9" w:rsidRDefault="003A7AA9" w:rsidP="005E32C4">
            <w:pPr>
              <w:pBdr>
                <w:top w:val="nil"/>
                <w:left w:val="nil"/>
                <w:bottom w:val="nil"/>
                <w:right w:val="nil"/>
                <w:between w:val="nil"/>
              </w:pBdr>
              <w:spacing w:after="0" w:line="240" w:lineRule="auto"/>
              <w:rPr>
                <w:color w:val="000000"/>
              </w:rPr>
            </w:pPr>
            <w:r>
              <w:rPr>
                <w:color w:val="000000"/>
              </w:rPr>
              <w:t>2</w:t>
            </w:r>
          </w:p>
        </w:tc>
        <w:tc>
          <w:tcPr>
            <w:tcW w:w="3847" w:type="dxa"/>
            <w:shd w:val="clear" w:color="auto" w:fill="auto"/>
          </w:tcPr>
          <w:p w14:paraId="22DBFB39" w14:textId="77777777" w:rsidR="003A7AA9" w:rsidRDefault="003A7AA9" w:rsidP="005E32C4">
            <w:pPr>
              <w:pBdr>
                <w:top w:val="nil"/>
                <w:left w:val="nil"/>
                <w:bottom w:val="nil"/>
                <w:right w:val="nil"/>
                <w:between w:val="nil"/>
              </w:pBdr>
              <w:spacing w:after="0" w:line="240" w:lineRule="auto"/>
              <w:rPr>
                <w:color w:val="000000"/>
              </w:rPr>
            </w:pPr>
            <w:r>
              <w:rPr>
                <w:color w:val="000000"/>
              </w:rPr>
              <w:t>Complete sections 1 and 2 of the Incident Response Form</w:t>
            </w:r>
          </w:p>
        </w:tc>
        <w:tc>
          <w:tcPr>
            <w:tcW w:w="3983" w:type="dxa"/>
            <w:shd w:val="clear" w:color="auto" w:fill="auto"/>
          </w:tcPr>
          <w:p w14:paraId="6C4171AD" w14:textId="77777777" w:rsidR="003A7AA9" w:rsidRDefault="003A7AA9" w:rsidP="005E32C4">
            <w:pPr>
              <w:pBdr>
                <w:top w:val="nil"/>
                <w:left w:val="nil"/>
                <w:bottom w:val="nil"/>
                <w:right w:val="nil"/>
                <w:between w:val="nil"/>
              </w:pBdr>
              <w:spacing w:after="0" w:line="240" w:lineRule="auto"/>
              <w:rPr>
                <w:color w:val="000000"/>
              </w:rPr>
            </w:pPr>
          </w:p>
        </w:tc>
      </w:tr>
      <w:tr w:rsidR="003A7AA9" w14:paraId="459EDC4F" w14:textId="77777777" w:rsidTr="005E32C4">
        <w:trPr>
          <w:trHeight w:val="188"/>
        </w:trPr>
        <w:tc>
          <w:tcPr>
            <w:tcW w:w="900" w:type="dxa"/>
            <w:shd w:val="clear" w:color="auto" w:fill="00857D"/>
          </w:tcPr>
          <w:p w14:paraId="5C60CB5D" w14:textId="77777777" w:rsidR="003A7AA9" w:rsidRDefault="003A7AA9" w:rsidP="005E32C4">
            <w:pPr>
              <w:pBdr>
                <w:top w:val="nil"/>
                <w:left w:val="nil"/>
                <w:bottom w:val="nil"/>
                <w:right w:val="nil"/>
                <w:between w:val="nil"/>
              </w:pBdr>
              <w:spacing w:after="0" w:line="240" w:lineRule="auto"/>
              <w:jc w:val="center"/>
              <w:rPr>
                <w:color w:val="FFFFFF"/>
              </w:rPr>
            </w:pPr>
          </w:p>
        </w:tc>
        <w:tc>
          <w:tcPr>
            <w:tcW w:w="3847" w:type="dxa"/>
            <w:shd w:val="clear" w:color="auto" w:fill="00857D"/>
          </w:tcPr>
          <w:p w14:paraId="0866A16E"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Assessment (CSIRT)</w:t>
            </w:r>
          </w:p>
        </w:tc>
        <w:tc>
          <w:tcPr>
            <w:tcW w:w="3983" w:type="dxa"/>
            <w:shd w:val="clear" w:color="auto" w:fill="00857D"/>
          </w:tcPr>
          <w:p w14:paraId="644BA8FD" w14:textId="77777777" w:rsidR="003A7AA9" w:rsidRDefault="003A7AA9" w:rsidP="005E32C4">
            <w:pPr>
              <w:pBdr>
                <w:top w:val="nil"/>
                <w:left w:val="nil"/>
                <w:bottom w:val="nil"/>
                <w:right w:val="nil"/>
                <w:between w:val="nil"/>
              </w:pBdr>
              <w:spacing w:after="0" w:line="240" w:lineRule="auto"/>
              <w:jc w:val="center"/>
              <w:rPr>
                <w:color w:val="FFFFFF"/>
              </w:rPr>
            </w:pPr>
          </w:p>
        </w:tc>
      </w:tr>
      <w:tr w:rsidR="003A7AA9" w14:paraId="6BD292BC" w14:textId="77777777" w:rsidTr="005E32C4">
        <w:trPr>
          <w:trHeight w:val="188"/>
        </w:trPr>
        <w:tc>
          <w:tcPr>
            <w:tcW w:w="900" w:type="dxa"/>
          </w:tcPr>
          <w:p w14:paraId="7A7699D6" w14:textId="77777777" w:rsidR="003A7AA9" w:rsidRDefault="003A7AA9" w:rsidP="005E32C4">
            <w:pPr>
              <w:pBdr>
                <w:top w:val="nil"/>
                <w:left w:val="nil"/>
                <w:bottom w:val="nil"/>
                <w:right w:val="nil"/>
                <w:between w:val="nil"/>
              </w:pBdr>
              <w:spacing w:after="0" w:line="240" w:lineRule="auto"/>
              <w:rPr>
                <w:color w:val="000000"/>
              </w:rPr>
            </w:pPr>
            <w:r>
              <w:rPr>
                <w:color w:val="000000"/>
              </w:rPr>
              <w:t>3</w:t>
            </w:r>
          </w:p>
        </w:tc>
        <w:tc>
          <w:tcPr>
            <w:tcW w:w="3847" w:type="dxa"/>
            <w:shd w:val="clear" w:color="auto" w:fill="auto"/>
          </w:tcPr>
          <w:p w14:paraId="32F8B076" w14:textId="77777777" w:rsidR="003A7AA9" w:rsidRDefault="003A7AA9" w:rsidP="005E32C4">
            <w:pPr>
              <w:pBdr>
                <w:top w:val="nil"/>
                <w:left w:val="nil"/>
                <w:bottom w:val="nil"/>
                <w:right w:val="nil"/>
                <w:between w:val="nil"/>
              </w:pBdr>
              <w:spacing w:after="0" w:line="240" w:lineRule="auto"/>
              <w:rPr>
                <w:color w:val="000000"/>
              </w:rPr>
            </w:pPr>
            <w:r>
              <w:rPr>
                <w:color w:val="000000"/>
              </w:rPr>
              <w:t>Complete sections 3 – 5 of the Incident Response Form</w:t>
            </w:r>
          </w:p>
        </w:tc>
        <w:tc>
          <w:tcPr>
            <w:tcW w:w="3983" w:type="dxa"/>
            <w:shd w:val="clear" w:color="auto" w:fill="auto"/>
          </w:tcPr>
          <w:p w14:paraId="09967351" w14:textId="77777777" w:rsidR="003A7AA9" w:rsidRDefault="003A7AA9" w:rsidP="005E32C4">
            <w:pPr>
              <w:pBdr>
                <w:top w:val="nil"/>
                <w:left w:val="nil"/>
                <w:bottom w:val="nil"/>
                <w:right w:val="nil"/>
                <w:between w:val="nil"/>
              </w:pBdr>
              <w:spacing w:after="0" w:line="240" w:lineRule="auto"/>
              <w:rPr>
                <w:color w:val="000000"/>
              </w:rPr>
            </w:pPr>
          </w:p>
        </w:tc>
      </w:tr>
      <w:tr w:rsidR="003A7AA9" w14:paraId="4FD83933" w14:textId="77777777" w:rsidTr="005E32C4">
        <w:trPr>
          <w:trHeight w:val="188"/>
        </w:trPr>
        <w:tc>
          <w:tcPr>
            <w:tcW w:w="900" w:type="dxa"/>
          </w:tcPr>
          <w:p w14:paraId="08542BDD" w14:textId="77777777" w:rsidR="003A7AA9" w:rsidRDefault="003A7AA9" w:rsidP="005E32C4">
            <w:pPr>
              <w:pBdr>
                <w:top w:val="nil"/>
                <w:left w:val="nil"/>
                <w:bottom w:val="nil"/>
                <w:right w:val="nil"/>
                <w:between w:val="nil"/>
              </w:pBdr>
              <w:spacing w:after="0" w:line="240" w:lineRule="auto"/>
              <w:rPr>
                <w:color w:val="000000"/>
              </w:rPr>
            </w:pPr>
            <w:r>
              <w:rPr>
                <w:color w:val="000000"/>
              </w:rPr>
              <w:t>4</w:t>
            </w:r>
          </w:p>
        </w:tc>
        <w:tc>
          <w:tcPr>
            <w:tcW w:w="3847" w:type="dxa"/>
            <w:shd w:val="clear" w:color="auto" w:fill="auto"/>
          </w:tcPr>
          <w:p w14:paraId="2023709D" w14:textId="77777777" w:rsidR="003A7AA9" w:rsidRDefault="003A7AA9" w:rsidP="005E32C4">
            <w:pPr>
              <w:pBdr>
                <w:top w:val="nil"/>
                <w:left w:val="nil"/>
                <w:bottom w:val="nil"/>
                <w:right w:val="nil"/>
                <w:between w:val="nil"/>
              </w:pBdr>
              <w:spacing w:after="0" w:line="240" w:lineRule="auto"/>
              <w:rPr>
                <w:color w:val="000000"/>
              </w:rPr>
            </w:pPr>
            <w:r>
              <w:rPr>
                <w:color w:val="000000"/>
              </w:rPr>
              <w:t>Notify relevant parties.</w:t>
            </w:r>
          </w:p>
        </w:tc>
        <w:tc>
          <w:tcPr>
            <w:tcW w:w="3983" w:type="dxa"/>
            <w:shd w:val="clear" w:color="auto" w:fill="auto"/>
          </w:tcPr>
          <w:p w14:paraId="0AA3FAC6" w14:textId="77777777" w:rsidR="003A7AA9" w:rsidRDefault="003A7AA9" w:rsidP="005E32C4">
            <w:pPr>
              <w:pBdr>
                <w:top w:val="nil"/>
                <w:left w:val="nil"/>
                <w:bottom w:val="nil"/>
                <w:right w:val="nil"/>
                <w:between w:val="nil"/>
              </w:pBdr>
              <w:spacing w:after="0" w:line="240" w:lineRule="auto"/>
              <w:rPr>
                <w:color w:val="000000"/>
              </w:rPr>
            </w:pPr>
          </w:p>
        </w:tc>
      </w:tr>
      <w:tr w:rsidR="003A7AA9" w14:paraId="1E0CFAFB" w14:textId="77777777" w:rsidTr="005E32C4">
        <w:trPr>
          <w:trHeight w:val="188"/>
        </w:trPr>
        <w:tc>
          <w:tcPr>
            <w:tcW w:w="900" w:type="dxa"/>
            <w:shd w:val="clear" w:color="auto" w:fill="00857D"/>
          </w:tcPr>
          <w:p w14:paraId="35172701" w14:textId="77777777" w:rsidR="003A7AA9" w:rsidRDefault="003A7AA9" w:rsidP="005E32C4">
            <w:pPr>
              <w:pBdr>
                <w:top w:val="nil"/>
                <w:left w:val="nil"/>
                <w:bottom w:val="nil"/>
                <w:right w:val="nil"/>
                <w:between w:val="nil"/>
              </w:pBdr>
              <w:spacing w:after="0" w:line="240" w:lineRule="auto"/>
              <w:jc w:val="center"/>
              <w:rPr>
                <w:color w:val="FFFFFF"/>
              </w:rPr>
            </w:pPr>
          </w:p>
        </w:tc>
        <w:tc>
          <w:tcPr>
            <w:tcW w:w="3847" w:type="dxa"/>
            <w:shd w:val="clear" w:color="auto" w:fill="00857D"/>
          </w:tcPr>
          <w:p w14:paraId="54402428"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Containment (CSIRT/Support)</w:t>
            </w:r>
          </w:p>
        </w:tc>
        <w:tc>
          <w:tcPr>
            <w:tcW w:w="3983" w:type="dxa"/>
            <w:shd w:val="clear" w:color="auto" w:fill="00857D"/>
          </w:tcPr>
          <w:p w14:paraId="3BB807B8" w14:textId="77777777" w:rsidR="003A7AA9" w:rsidRDefault="003A7AA9" w:rsidP="005E32C4">
            <w:pPr>
              <w:pBdr>
                <w:top w:val="nil"/>
                <w:left w:val="nil"/>
                <w:bottom w:val="nil"/>
                <w:right w:val="nil"/>
                <w:between w:val="nil"/>
              </w:pBdr>
              <w:spacing w:after="0" w:line="240" w:lineRule="auto"/>
              <w:jc w:val="center"/>
              <w:rPr>
                <w:color w:val="FFFFFF"/>
              </w:rPr>
            </w:pPr>
          </w:p>
        </w:tc>
      </w:tr>
      <w:tr w:rsidR="003A7AA9" w14:paraId="3999D1AD" w14:textId="77777777" w:rsidTr="005E32C4">
        <w:trPr>
          <w:trHeight w:val="188"/>
        </w:trPr>
        <w:tc>
          <w:tcPr>
            <w:tcW w:w="900" w:type="dxa"/>
          </w:tcPr>
          <w:p w14:paraId="7305408E" w14:textId="77777777" w:rsidR="003A7AA9" w:rsidRDefault="003A7AA9" w:rsidP="005E32C4">
            <w:pPr>
              <w:pBdr>
                <w:top w:val="nil"/>
                <w:left w:val="nil"/>
                <w:bottom w:val="nil"/>
                <w:right w:val="nil"/>
                <w:between w:val="nil"/>
              </w:pBdr>
              <w:spacing w:after="0" w:line="240" w:lineRule="auto"/>
              <w:rPr>
                <w:color w:val="000000"/>
              </w:rPr>
            </w:pPr>
            <w:r>
              <w:rPr>
                <w:color w:val="000000"/>
              </w:rPr>
              <w:t>5</w:t>
            </w:r>
          </w:p>
        </w:tc>
        <w:tc>
          <w:tcPr>
            <w:tcW w:w="3847" w:type="dxa"/>
            <w:shd w:val="clear" w:color="auto" w:fill="auto"/>
          </w:tcPr>
          <w:p w14:paraId="2B8A6B78" w14:textId="77777777" w:rsidR="003A7AA9" w:rsidRDefault="003A7AA9" w:rsidP="005E32C4">
            <w:pPr>
              <w:pBdr>
                <w:top w:val="nil"/>
                <w:left w:val="nil"/>
                <w:bottom w:val="nil"/>
                <w:right w:val="nil"/>
                <w:between w:val="nil"/>
              </w:pBdr>
              <w:spacing w:after="0" w:line="240" w:lineRule="auto"/>
              <w:rPr>
                <w:color w:val="000000"/>
              </w:rPr>
            </w:pPr>
            <w:r>
              <w:rPr>
                <w:color w:val="000000"/>
              </w:rPr>
              <w:t>Perform system backup to maintain the current state of the system</w:t>
            </w:r>
          </w:p>
        </w:tc>
        <w:tc>
          <w:tcPr>
            <w:tcW w:w="3983" w:type="dxa"/>
            <w:shd w:val="clear" w:color="auto" w:fill="auto"/>
          </w:tcPr>
          <w:p w14:paraId="78499303" w14:textId="77777777" w:rsidR="003A7AA9" w:rsidRDefault="003A7AA9" w:rsidP="005E32C4">
            <w:pPr>
              <w:pBdr>
                <w:top w:val="nil"/>
                <w:left w:val="nil"/>
                <w:bottom w:val="nil"/>
                <w:right w:val="nil"/>
                <w:between w:val="nil"/>
              </w:pBdr>
              <w:spacing w:after="0" w:line="240" w:lineRule="auto"/>
              <w:rPr>
                <w:color w:val="000000"/>
              </w:rPr>
            </w:pPr>
          </w:p>
        </w:tc>
      </w:tr>
      <w:tr w:rsidR="003A7AA9" w14:paraId="0A62F393" w14:textId="77777777" w:rsidTr="005E32C4">
        <w:trPr>
          <w:trHeight w:val="188"/>
        </w:trPr>
        <w:tc>
          <w:tcPr>
            <w:tcW w:w="900" w:type="dxa"/>
          </w:tcPr>
          <w:p w14:paraId="5D0DAFCA" w14:textId="77777777" w:rsidR="003A7AA9" w:rsidRDefault="003A7AA9" w:rsidP="005E32C4">
            <w:pPr>
              <w:pBdr>
                <w:top w:val="nil"/>
                <w:left w:val="nil"/>
                <w:bottom w:val="nil"/>
                <w:right w:val="nil"/>
                <w:between w:val="nil"/>
              </w:pBdr>
              <w:spacing w:after="0" w:line="240" w:lineRule="auto"/>
              <w:rPr>
                <w:color w:val="000000"/>
              </w:rPr>
            </w:pPr>
            <w:r>
              <w:rPr>
                <w:color w:val="000000"/>
              </w:rPr>
              <w:t>6</w:t>
            </w:r>
          </w:p>
        </w:tc>
        <w:tc>
          <w:tcPr>
            <w:tcW w:w="3847" w:type="dxa"/>
            <w:shd w:val="clear" w:color="auto" w:fill="auto"/>
          </w:tcPr>
          <w:p w14:paraId="711DBF55" w14:textId="77777777" w:rsidR="003A7AA9" w:rsidRDefault="003A7AA9" w:rsidP="005E32C4">
            <w:pPr>
              <w:pBdr>
                <w:top w:val="nil"/>
                <w:left w:val="nil"/>
                <w:bottom w:val="nil"/>
                <w:right w:val="nil"/>
                <w:between w:val="nil"/>
              </w:pBdr>
              <w:spacing w:after="0" w:line="240" w:lineRule="auto"/>
              <w:rPr>
                <w:color w:val="000000"/>
              </w:rPr>
            </w:pPr>
            <w:r>
              <w:rPr>
                <w:color w:val="000000"/>
              </w:rPr>
              <w:t>Change local passwords for the affected system(s)</w:t>
            </w:r>
          </w:p>
        </w:tc>
        <w:tc>
          <w:tcPr>
            <w:tcW w:w="3983" w:type="dxa"/>
            <w:shd w:val="clear" w:color="auto" w:fill="auto"/>
          </w:tcPr>
          <w:p w14:paraId="1D420FC0" w14:textId="77777777" w:rsidR="003A7AA9" w:rsidRDefault="003A7AA9" w:rsidP="005E32C4">
            <w:pPr>
              <w:pBdr>
                <w:top w:val="nil"/>
                <w:left w:val="nil"/>
                <w:bottom w:val="nil"/>
                <w:right w:val="nil"/>
                <w:between w:val="nil"/>
              </w:pBdr>
              <w:spacing w:after="0" w:line="240" w:lineRule="auto"/>
              <w:rPr>
                <w:color w:val="000000"/>
              </w:rPr>
            </w:pPr>
          </w:p>
        </w:tc>
      </w:tr>
      <w:tr w:rsidR="003A7AA9" w14:paraId="05F4F237" w14:textId="77777777" w:rsidTr="005E32C4">
        <w:trPr>
          <w:trHeight w:val="188"/>
        </w:trPr>
        <w:tc>
          <w:tcPr>
            <w:tcW w:w="900" w:type="dxa"/>
            <w:shd w:val="clear" w:color="auto" w:fill="00857D"/>
          </w:tcPr>
          <w:p w14:paraId="1126F212" w14:textId="77777777" w:rsidR="003A7AA9" w:rsidRDefault="003A7AA9" w:rsidP="005E32C4">
            <w:pPr>
              <w:pBdr>
                <w:top w:val="nil"/>
                <w:left w:val="nil"/>
                <w:bottom w:val="nil"/>
                <w:right w:val="nil"/>
                <w:between w:val="nil"/>
              </w:pBdr>
              <w:spacing w:after="0" w:line="240" w:lineRule="auto"/>
              <w:jc w:val="center"/>
              <w:rPr>
                <w:color w:val="FFFFFF"/>
              </w:rPr>
            </w:pPr>
          </w:p>
        </w:tc>
        <w:tc>
          <w:tcPr>
            <w:tcW w:w="3847" w:type="dxa"/>
            <w:shd w:val="clear" w:color="auto" w:fill="00857D"/>
          </w:tcPr>
          <w:p w14:paraId="1E2161B3"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Eradication (CSIRT/Support)</w:t>
            </w:r>
          </w:p>
        </w:tc>
        <w:tc>
          <w:tcPr>
            <w:tcW w:w="3983" w:type="dxa"/>
            <w:shd w:val="clear" w:color="auto" w:fill="00857D"/>
          </w:tcPr>
          <w:p w14:paraId="01ADDC9C" w14:textId="77777777" w:rsidR="003A7AA9" w:rsidRDefault="003A7AA9" w:rsidP="005E32C4">
            <w:pPr>
              <w:pBdr>
                <w:top w:val="nil"/>
                <w:left w:val="nil"/>
                <w:bottom w:val="nil"/>
                <w:right w:val="nil"/>
                <w:between w:val="nil"/>
              </w:pBdr>
              <w:spacing w:after="0" w:line="240" w:lineRule="auto"/>
              <w:jc w:val="center"/>
              <w:rPr>
                <w:color w:val="FFFFFF"/>
              </w:rPr>
            </w:pPr>
          </w:p>
        </w:tc>
      </w:tr>
      <w:tr w:rsidR="003A7AA9" w14:paraId="17F4C846" w14:textId="77777777" w:rsidTr="005E32C4">
        <w:trPr>
          <w:trHeight w:val="188"/>
        </w:trPr>
        <w:tc>
          <w:tcPr>
            <w:tcW w:w="900" w:type="dxa"/>
          </w:tcPr>
          <w:p w14:paraId="20FCDB89" w14:textId="77777777" w:rsidR="003A7AA9" w:rsidRDefault="003A7AA9" w:rsidP="005E32C4">
            <w:pPr>
              <w:pBdr>
                <w:top w:val="nil"/>
                <w:left w:val="nil"/>
                <w:bottom w:val="nil"/>
                <w:right w:val="nil"/>
                <w:between w:val="nil"/>
              </w:pBdr>
              <w:spacing w:after="0" w:line="240" w:lineRule="auto"/>
              <w:rPr>
                <w:color w:val="000000"/>
              </w:rPr>
            </w:pPr>
            <w:r>
              <w:rPr>
                <w:color w:val="000000"/>
              </w:rPr>
              <w:t>7</w:t>
            </w:r>
          </w:p>
        </w:tc>
        <w:tc>
          <w:tcPr>
            <w:tcW w:w="3847" w:type="dxa"/>
            <w:shd w:val="clear" w:color="auto" w:fill="auto"/>
          </w:tcPr>
          <w:p w14:paraId="1F7EE00B" w14:textId="77777777" w:rsidR="003A7AA9" w:rsidRDefault="003A7AA9" w:rsidP="005E32C4">
            <w:pPr>
              <w:pBdr>
                <w:top w:val="nil"/>
                <w:left w:val="nil"/>
                <w:bottom w:val="nil"/>
                <w:right w:val="nil"/>
                <w:between w:val="nil"/>
              </w:pBdr>
              <w:spacing w:after="0" w:line="240" w:lineRule="auto"/>
              <w:rPr>
                <w:color w:val="000000"/>
              </w:rPr>
            </w:pPr>
            <w:r>
              <w:rPr>
                <w:color w:val="000000"/>
              </w:rPr>
              <w:t xml:space="preserve">Do not use the system </w:t>
            </w:r>
            <w:r>
              <w:t>administration</w:t>
            </w:r>
            <w:r>
              <w:rPr>
                <w:color w:val="000000"/>
              </w:rPr>
              <w:t xml:space="preserve"> tools. Use separate administrative </w:t>
            </w:r>
            <w:r>
              <w:t>toolsets</w:t>
            </w:r>
            <w:r>
              <w:rPr>
                <w:color w:val="000000"/>
              </w:rPr>
              <w:t xml:space="preserve"> for investigation.</w:t>
            </w:r>
          </w:p>
        </w:tc>
        <w:tc>
          <w:tcPr>
            <w:tcW w:w="3983" w:type="dxa"/>
            <w:shd w:val="clear" w:color="auto" w:fill="auto"/>
          </w:tcPr>
          <w:p w14:paraId="6165C2F3" w14:textId="77777777" w:rsidR="003A7AA9" w:rsidRDefault="003A7AA9" w:rsidP="005E32C4">
            <w:pPr>
              <w:pBdr>
                <w:top w:val="nil"/>
                <w:left w:val="nil"/>
                <w:bottom w:val="nil"/>
                <w:right w:val="nil"/>
                <w:between w:val="nil"/>
              </w:pBdr>
              <w:spacing w:after="0" w:line="240" w:lineRule="auto"/>
              <w:rPr>
                <w:color w:val="000000"/>
              </w:rPr>
            </w:pPr>
          </w:p>
        </w:tc>
      </w:tr>
      <w:tr w:rsidR="003A7AA9" w14:paraId="0E29BDCB" w14:textId="77777777" w:rsidTr="005E32C4">
        <w:trPr>
          <w:trHeight w:val="188"/>
        </w:trPr>
        <w:tc>
          <w:tcPr>
            <w:tcW w:w="900" w:type="dxa"/>
          </w:tcPr>
          <w:p w14:paraId="24B3D516" w14:textId="77777777" w:rsidR="003A7AA9" w:rsidRDefault="003A7AA9" w:rsidP="005E32C4">
            <w:pPr>
              <w:pBdr>
                <w:top w:val="nil"/>
                <w:left w:val="nil"/>
                <w:bottom w:val="nil"/>
                <w:right w:val="nil"/>
                <w:between w:val="nil"/>
              </w:pBdr>
              <w:spacing w:after="0" w:line="240" w:lineRule="auto"/>
              <w:rPr>
                <w:color w:val="000000"/>
              </w:rPr>
            </w:pPr>
            <w:r>
              <w:rPr>
                <w:color w:val="000000"/>
              </w:rPr>
              <w:t>8</w:t>
            </w:r>
          </w:p>
        </w:tc>
        <w:tc>
          <w:tcPr>
            <w:tcW w:w="3847" w:type="dxa"/>
            <w:shd w:val="clear" w:color="auto" w:fill="auto"/>
          </w:tcPr>
          <w:p w14:paraId="2202748D" w14:textId="77777777" w:rsidR="003A7AA9" w:rsidRDefault="003A7AA9" w:rsidP="005E32C4">
            <w:pPr>
              <w:pBdr>
                <w:top w:val="nil"/>
                <w:left w:val="nil"/>
                <w:bottom w:val="nil"/>
                <w:right w:val="nil"/>
                <w:between w:val="nil"/>
              </w:pBdr>
              <w:spacing w:after="0" w:line="240" w:lineRule="auto"/>
              <w:rPr>
                <w:color w:val="000000"/>
              </w:rPr>
            </w:pPr>
            <w:r>
              <w:rPr>
                <w:color w:val="000000"/>
              </w:rPr>
              <w:t>Re-install a clean operating system</w:t>
            </w:r>
          </w:p>
        </w:tc>
        <w:tc>
          <w:tcPr>
            <w:tcW w:w="3983" w:type="dxa"/>
            <w:shd w:val="clear" w:color="auto" w:fill="auto"/>
          </w:tcPr>
          <w:p w14:paraId="533E0A9B" w14:textId="77777777" w:rsidR="003A7AA9" w:rsidRDefault="003A7AA9" w:rsidP="005E32C4">
            <w:pPr>
              <w:pBdr>
                <w:top w:val="nil"/>
                <w:left w:val="nil"/>
                <w:bottom w:val="nil"/>
                <w:right w:val="nil"/>
                <w:between w:val="nil"/>
              </w:pBdr>
              <w:spacing w:after="0" w:line="240" w:lineRule="auto"/>
              <w:rPr>
                <w:color w:val="000000"/>
              </w:rPr>
            </w:pPr>
          </w:p>
        </w:tc>
      </w:tr>
      <w:tr w:rsidR="003A7AA9" w14:paraId="0483FD3C" w14:textId="77777777" w:rsidTr="005E32C4">
        <w:trPr>
          <w:trHeight w:val="188"/>
        </w:trPr>
        <w:tc>
          <w:tcPr>
            <w:tcW w:w="900" w:type="dxa"/>
          </w:tcPr>
          <w:p w14:paraId="7262D448" w14:textId="77777777" w:rsidR="003A7AA9" w:rsidRDefault="003A7AA9" w:rsidP="005E32C4">
            <w:pPr>
              <w:pBdr>
                <w:top w:val="nil"/>
                <w:left w:val="nil"/>
                <w:bottom w:val="nil"/>
                <w:right w:val="nil"/>
                <w:between w:val="nil"/>
              </w:pBdr>
              <w:spacing w:after="0" w:line="240" w:lineRule="auto"/>
              <w:rPr>
                <w:color w:val="000000"/>
              </w:rPr>
            </w:pPr>
            <w:r>
              <w:rPr>
                <w:color w:val="000000"/>
              </w:rPr>
              <w:t>9</w:t>
            </w:r>
          </w:p>
        </w:tc>
        <w:tc>
          <w:tcPr>
            <w:tcW w:w="3847" w:type="dxa"/>
            <w:shd w:val="clear" w:color="auto" w:fill="auto"/>
          </w:tcPr>
          <w:p w14:paraId="5476CF8E" w14:textId="77777777" w:rsidR="003A7AA9" w:rsidRDefault="003A7AA9" w:rsidP="005E32C4">
            <w:pPr>
              <w:pBdr>
                <w:top w:val="nil"/>
                <w:left w:val="nil"/>
                <w:bottom w:val="nil"/>
                <w:right w:val="nil"/>
                <w:between w:val="nil"/>
              </w:pBdr>
              <w:spacing w:after="0" w:line="240" w:lineRule="auto"/>
              <w:rPr>
                <w:color w:val="000000"/>
              </w:rPr>
            </w:pPr>
            <w:r>
              <w:rPr>
                <w:color w:val="000000"/>
              </w:rPr>
              <w:t>Harden the operating system (</w:t>
            </w:r>
            <w:proofErr w:type="gramStart"/>
            <w:r>
              <w:rPr>
                <w:color w:val="000000"/>
              </w:rPr>
              <w:t>e.g.</w:t>
            </w:r>
            <w:proofErr w:type="gramEnd"/>
            <w:r>
              <w:rPr>
                <w:color w:val="000000"/>
              </w:rPr>
              <w:t xml:space="preserve"> apply patches, disable unnecessary services, install anti-virus software, etc.)</w:t>
            </w:r>
          </w:p>
        </w:tc>
        <w:tc>
          <w:tcPr>
            <w:tcW w:w="3983" w:type="dxa"/>
            <w:shd w:val="clear" w:color="auto" w:fill="auto"/>
          </w:tcPr>
          <w:p w14:paraId="6D056F19" w14:textId="77777777" w:rsidR="003A7AA9" w:rsidRDefault="003A7AA9" w:rsidP="005E32C4">
            <w:pPr>
              <w:pBdr>
                <w:top w:val="nil"/>
                <w:left w:val="nil"/>
                <w:bottom w:val="nil"/>
                <w:right w:val="nil"/>
                <w:between w:val="nil"/>
              </w:pBdr>
              <w:spacing w:after="0" w:line="240" w:lineRule="auto"/>
              <w:rPr>
                <w:color w:val="000000"/>
              </w:rPr>
            </w:pPr>
          </w:p>
        </w:tc>
      </w:tr>
      <w:tr w:rsidR="003A7AA9" w14:paraId="792ED503" w14:textId="77777777" w:rsidTr="005E32C4">
        <w:trPr>
          <w:trHeight w:val="188"/>
        </w:trPr>
        <w:tc>
          <w:tcPr>
            <w:tcW w:w="900" w:type="dxa"/>
            <w:shd w:val="clear" w:color="auto" w:fill="00857D"/>
          </w:tcPr>
          <w:p w14:paraId="569690AE" w14:textId="77777777" w:rsidR="003A7AA9" w:rsidRDefault="003A7AA9" w:rsidP="005E32C4">
            <w:pPr>
              <w:pBdr>
                <w:top w:val="nil"/>
                <w:left w:val="nil"/>
                <w:bottom w:val="nil"/>
                <w:right w:val="nil"/>
                <w:between w:val="nil"/>
              </w:pBdr>
              <w:spacing w:after="0" w:line="240" w:lineRule="auto"/>
              <w:jc w:val="center"/>
              <w:rPr>
                <w:color w:val="FFFFFF"/>
              </w:rPr>
            </w:pPr>
          </w:p>
        </w:tc>
        <w:tc>
          <w:tcPr>
            <w:tcW w:w="3847" w:type="dxa"/>
            <w:shd w:val="clear" w:color="auto" w:fill="00857D"/>
          </w:tcPr>
          <w:p w14:paraId="693951A7"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Recovery (CSIRT/Support)</w:t>
            </w:r>
          </w:p>
        </w:tc>
        <w:tc>
          <w:tcPr>
            <w:tcW w:w="3983" w:type="dxa"/>
            <w:shd w:val="clear" w:color="auto" w:fill="00857D"/>
          </w:tcPr>
          <w:p w14:paraId="56FE69D4" w14:textId="77777777" w:rsidR="003A7AA9" w:rsidRDefault="003A7AA9" w:rsidP="005E32C4">
            <w:pPr>
              <w:pBdr>
                <w:top w:val="nil"/>
                <w:left w:val="nil"/>
                <w:bottom w:val="nil"/>
                <w:right w:val="nil"/>
                <w:between w:val="nil"/>
              </w:pBdr>
              <w:spacing w:after="0" w:line="240" w:lineRule="auto"/>
              <w:jc w:val="center"/>
              <w:rPr>
                <w:color w:val="FFFFFF"/>
              </w:rPr>
            </w:pPr>
          </w:p>
        </w:tc>
      </w:tr>
      <w:tr w:rsidR="003A7AA9" w14:paraId="2D5662E2" w14:textId="77777777" w:rsidTr="005E32C4">
        <w:trPr>
          <w:trHeight w:val="188"/>
        </w:trPr>
        <w:tc>
          <w:tcPr>
            <w:tcW w:w="900" w:type="dxa"/>
          </w:tcPr>
          <w:p w14:paraId="14AEBC9E" w14:textId="77777777" w:rsidR="003A7AA9" w:rsidRDefault="003A7AA9" w:rsidP="005E32C4">
            <w:pPr>
              <w:pBdr>
                <w:top w:val="nil"/>
                <w:left w:val="nil"/>
                <w:bottom w:val="nil"/>
                <w:right w:val="nil"/>
                <w:between w:val="nil"/>
              </w:pBdr>
              <w:spacing w:after="0" w:line="240" w:lineRule="auto"/>
              <w:rPr>
                <w:color w:val="000000"/>
              </w:rPr>
            </w:pPr>
            <w:r>
              <w:rPr>
                <w:color w:val="000000"/>
              </w:rPr>
              <w:t>10</w:t>
            </w:r>
          </w:p>
        </w:tc>
        <w:tc>
          <w:tcPr>
            <w:tcW w:w="3847" w:type="dxa"/>
            <w:shd w:val="clear" w:color="auto" w:fill="auto"/>
          </w:tcPr>
          <w:p w14:paraId="0E86BBDD" w14:textId="77777777" w:rsidR="003A7AA9" w:rsidRDefault="003A7AA9" w:rsidP="005E32C4">
            <w:pPr>
              <w:pBdr>
                <w:top w:val="nil"/>
                <w:left w:val="nil"/>
                <w:bottom w:val="nil"/>
                <w:right w:val="nil"/>
                <w:between w:val="nil"/>
              </w:pBdr>
              <w:spacing w:after="0" w:line="240" w:lineRule="auto"/>
              <w:rPr>
                <w:color w:val="000000"/>
              </w:rPr>
            </w:pPr>
            <w:r>
              <w:rPr>
                <w:color w:val="000000"/>
              </w:rPr>
              <w:t>Validate that the system has been hardened</w:t>
            </w:r>
          </w:p>
        </w:tc>
        <w:tc>
          <w:tcPr>
            <w:tcW w:w="3983" w:type="dxa"/>
            <w:shd w:val="clear" w:color="auto" w:fill="auto"/>
          </w:tcPr>
          <w:p w14:paraId="61E1C52E" w14:textId="77777777" w:rsidR="003A7AA9" w:rsidRDefault="003A7AA9" w:rsidP="005E32C4">
            <w:pPr>
              <w:pBdr>
                <w:top w:val="nil"/>
                <w:left w:val="nil"/>
                <w:bottom w:val="nil"/>
                <w:right w:val="nil"/>
                <w:between w:val="nil"/>
              </w:pBdr>
              <w:spacing w:after="0" w:line="240" w:lineRule="auto"/>
              <w:rPr>
                <w:color w:val="000000"/>
              </w:rPr>
            </w:pPr>
          </w:p>
        </w:tc>
      </w:tr>
      <w:tr w:rsidR="003A7AA9" w14:paraId="7C060902" w14:textId="77777777" w:rsidTr="005E32C4">
        <w:trPr>
          <w:trHeight w:val="188"/>
        </w:trPr>
        <w:tc>
          <w:tcPr>
            <w:tcW w:w="900" w:type="dxa"/>
          </w:tcPr>
          <w:p w14:paraId="661C4487" w14:textId="77777777" w:rsidR="003A7AA9" w:rsidRDefault="003A7AA9" w:rsidP="005E32C4">
            <w:pPr>
              <w:pBdr>
                <w:top w:val="nil"/>
                <w:left w:val="nil"/>
                <w:bottom w:val="nil"/>
                <w:right w:val="nil"/>
                <w:between w:val="nil"/>
              </w:pBdr>
              <w:spacing w:after="0" w:line="240" w:lineRule="auto"/>
              <w:rPr>
                <w:color w:val="000000"/>
              </w:rPr>
            </w:pPr>
            <w:r>
              <w:rPr>
                <w:color w:val="000000"/>
              </w:rPr>
              <w:t>11</w:t>
            </w:r>
          </w:p>
        </w:tc>
        <w:tc>
          <w:tcPr>
            <w:tcW w:w="3847" w:type="dxa"/>
            <w:shd w:val="clear" w:color="auto" w:fill="auto"/>
          </w:tcPr>
          <w:p w14:paraId="657DD35F" w14:textId="77777777" w:rsidR="003A7AA9" w:rsidRDefault="003A7AA9" w:rsidP="005E32C4">
            <w:pPr>
              <w:pBdr>
                <w:top w:val="nil"/>
                <w:left w:val="nil"/>
                <w:bottom w:val="nil"/>
                <w:right w:val="nil"/>
                <w:between w:val="nil"/>
              </w:pBdr>
              <w:spacing w:after="0" w:line="240" w:lineRule="auto"/>
              <w:rPr>
                <w:color w:val="000000"/>
              </w:rPr>
            </w:pPr>
            <w:r>
              <w:rPr>
                <w:color w:val="000000"/>
              </w:rPr>
              <w:t>Restore system data with clean backup</w:t>
            </w:r>
          </w:p>
        </w:tc>
        <w:tc>
          <w:tcPr>
            <w:tcW w:w="3983" w:type="dxa"/>
            <w:shd w:val="clear" w:color="auto" w:fill="auto"/>
          </w:tcPr>
          <w:p w14:paraId="2722C5AB" w14:textId="77777777" w:rsidR="003A7AA9" w:rsidRDefault="003A7AA9" w:rsidP="005E32C4">
            <w:pPr>
              <w:pBdr>
                <w:top w:val="nil"/>
                <w:left w:val="nil"/>
                <w:bottom w:val="nil"/>
                <w:right w:val="nil"/>
                <w:between w:val="nil"/>
              </w:pBdr>
              <w:spacing w:after="0" w:line="240" w:lineRule="auto"/>
              <w:rPr>
                <w:color w:val="000000"/>
              </w:rPr>
            </w:pPr>
          </w:p>
        </w:tc>
      </w:tr>
      <w:tr w:rsidR="003A7AA9" w14:paraId="0D165C18" w14:textId="77777777" w:rsidTr="005E32C4">
        <w:trPr>
          <w:trHeight w:val="188"/>
        </w:trPr>
        <w:tc>
          <w:tcPr>
            <w:tcW w:w="900" w:type="dxa"/>
          </w:tcPr>
          <w:p w14:paraId="0E949468" w14:textId="77777777" w:rsidR="003A7AA9" w:rsidRDefault="003A7AA9" w:rsidP="005E32C4">
            <w:pPr>
              <w:pBdr>
                <w:top w:val="nil"/>
                <w:left w:val="nil"/>
                <w:bottom w:val="nil"/>
                <w:right w:val="nil"/>
                <w:between w:val="nil"/>
              </w:pBdr>
              <w:spacing w:after="0" w:line="240" w:lineRule="auto"/>
              <w:rPr>
                <w:color w:val="000000"/>
              </w:rPr>
            </w:pPr>
            <w:r>
              <w:rPr>
                <w:color w:val="000000"/>
              </w:rPr>
              <w:t>12</w:t>
            </w:r>
          </w:p>
        </w:tc>
        <w:tc>
          <w:tcPr>
            <w:tcW w:w="3847" w:type="dxa"/>
            <w:shd w:val="clear" w:color="auto" w:fill="auto"/>
          </w:tcPr>
          <w:p w14:paraId="750E04DD" w14:textId="77777777" w:rsidR="003A7AA9" w:rsidRDefault="003A7AA9" w:rsidP="005E32C4">
            <w:pPr>
              <w:pBdr>
                <w:top w:val="nil"/>
                <w:left w:val="nil"/>
                <w:bottom w:val="nil"/>
                <w:right w:val="nil"/>
                <w:between w:val="nil"/>
              </w:pBdr>
              <w:spacing w:after="0" w:line="240" w:lineRule="auto"/>
              <w:rPr>
                <w:color w:val="000000"/>
              </w:rPr>
            </w:pPr>
            <w:r>
              <w:rPr>
                <w:color w:val="000000"/>
              </w:rPr>
              <w:t>Put the affected system(s) under network surveillance for future unauthorized attempts</w:t>
            </w:r>
          </w:p>
        </w:tc>
        <w:tc>
          <w:tcPr>
            <w:tcW w:w="3983" w:type="dxa"/>
            <w:shd w:val="clear" w:color="auto" w:fill="auto"/>
          </w:tcPr>
          <w:p w14:paraId="35DD7D22" w14:textId="77777777" w:rsidR="003A7AA9" w:rsidRDefault="003A7AA9" w:rsidP="005E32C4">
            <w:pPr>
              <w:pBdr>
                <w:top w:val="nil"/>
                <w:left w:val="nil"/>
                <w:bottom w:val="nil"/>
                <w:right w:val="nil"/>
                <w:between w:val="nil"/>
              </w:pBdr>
              <w:spacing w:after="0" w:line="240" w:lineRule="auto"/>
              <w:rPr>
                <w:color w:val="000000"/>
              </w:rPr>
            </w:pPr>
          </w:p>
        </w:tc>
      </w:tr>
      <w:tr w:rsidR="003A7AA9" w14:paraId="346F9121" w14:textId="77777777" w:rsidTr="005E32C4">
        <w:trPr>
          <w:trHeight w:val="188"/>
        </w:trPr>
        <w:tc>
          <w:tcPr>
            <w:tcW w:w="900" w:type="dxa"/>
            <w:shd w:val="clear" w:color="auto" w:fill="A6A6A6"/>
          </w:tcPr>
          <w:p w14:paraId="2DD7B6EC" w14:textId="77777777" w:rsidR="003A7AA9" w:rsidRDefault="003A7AA9" w:rsidP="005E32C4">
            <w:pPr>
              <w:pBdr>
                <w:top w:val="nil"/>
                <w:left w:val="nil"/>
                <w:bottom w:val="nil"/>
                <w:right w:val="nil"/>
                <w:between w:val="nil"/>
              </w:pBdr>
              <w:spacing w:after="0" w:line="240" w:lineRule="auto"/>
              <w:jc w:val="center"/>
              <w:rPr>
                <w:color w:val="FFFFFF"/>
              </w:rPr>
            </w:pPr>
          </w:p>
        </w:tc>
        <w:tc>
          <w:tcPr>
            <w:tcW w:w="3847" w:type="dxa"/>
            <w:shd w:val="clear" w:color="auto" w:fill="A6A6A6"/>
          </w:tcPr>
          <w:p w14:paraId="47914A09" w14:textId="77777777" w:rsidR="003A7AA9" w:rsidRDefault="003A7AA9" w:rsidP="005E32C4">
            <w:pPr>
              <w:pBdr>
                <w:top w:val="nil"/>
                <w:left w:val="nil"/>
                <w:bottom w:val="nil"/>
                <w:right w:val="nil"/>
                <w:between w:val="nil"/>
              </w:pBdr>
              <w:spacing w:after="0" w:line="240" w:lineRule="auto"/>
              <w:jc w:val="center"/>
              <w:rPr>
                <w:b/>
                <w:color w:val="FFFFFF"/>
              </w:rPr>
            </w:pPr>
            <w:r>
              <w:rPr>
                <w:b/>
                <w:color w:val="FFFFFF"/>
              </w:rPr>
              <w:t>Follow-up (IR Commander)</w:t>
            </w:r>
          </w:p>
        </w:tc>
        <w:tc>
          <w:tcPr>
            <w:tcW w:w="3983" w:type="dxa"/>
            <w:shd w:val="clear" w:color="auto" w:fill="A6A6A6"/>
          </w:tcPr>
          <w:p w14:paraId="2BD20DFE" w14:textId="77777777" w:rsidR="003A7AA9" w:rsidRDefault="003A7AA9" w:rsidP="005E32C4">
            <w:pPr>
              <w:pBdr>
                <w:top w:val="nil"/>
                <w:left w:val="nil"/>
                <w:bottom w:val="nil"/>
                <w:right w:val="nil"/>
                <w:between w:val="nil"/>
              </w:pBdr>
              <w:spacing w:after="0" w:line="240" w:lineRule="auto"/>
              <w:jc w:val="center"/>
              <w:rPr>
                <w:color w:val="FFFFFF"/>
              </w:rPr>
            </w:pPr>
          </w:p>
        </w:tc>
      </w:tr>
      <w:tr w:rsidR="003A7AA9" w14:paraId="4D6F3BD0" w14:textId="77777777" w:rsidTr="005E32C4">
        <w:trPr>
          <w:trHeight w:val="188"/>
        </w:trPr>
        <w:tc>
          <w:tcPr>
            <w:tcW w:w="900" w:type="dxa"/>
          </w:tcPr>
          <w:p w14:paraId="371F803F" w14:textId="77777777" w:rsidR="003A7AA9" w:rsidRDefault="003A7AA9" w:rsidP="005E32C4">
            <w:pPr>
              <w:pBdr>
                <w:top w:val="nil"/>
                <w:left w:val="nil"/>
                <w:bottom w:val="nil"/>
                <w:right w:val="nil"/>
                <w:between w:val="nil"/>
              </w:pBdr>
              <w:spacing w:after="0" w:line="240" w:lineRule="auto"/>
              <w:rPr>
                <w:color w:val="000000"/>
              </w:rPr>
            </w:pPr>
            <w:r>
              <w:rPr>
                <w:color w:val="000000"/>
              </w:rPr>
              <w:t>13</w:t>
            </w:r>
          </w:p>
        </w:tc>
        <w:tc>
          <w:tcPr>
            <w:tcW w:w="3847" w:type="dxa"/>
            <w:shd w:val="clear" w:color="auto" w:fill="auto"/>
          </w:tcPr>
          <w:p w14:paraId="4E87C1E2" w14:textId="77777777" w:rsidR="003A7AA9" w:rsidRDefault="003A7AA9" w:rsidP="005E32C4">
            <w:pPr>
              <w:pBdr>
                <w:top w:val="nil"/>
                <w:left w:val="nil"/>
                <w:bottom w:val="nil"/>
                <w:right w:val="nil"/>
                <w:between w:val="nil"/>
              </w:pBdr>
              <w:spacing w:after="0" w:line="240" w:lineRule="auto"/>
              <w:rPr>
                <w:color w:val="000000"/>
              </w:rPr>
            </w:pPr>
            <w:r>
              <w:rPr>
                <w:color w:val="000000"/>
              </w:rPr>
              <w:t>Perform post-mortem analysis on the affected system(s) to identify (potential) vulnerable areas</w:t>
            </w:r>
          </w:p>
        </w:tc>
        <w:tc>
          <w:tcPr>
            <w:tcW w:w="3983" w:type="dxa"/>
            <w:shd w:val="clear" w:color="auto" w:fill="auto"/>
          </w:tcPr>
          <w:p w14:paraId="4925E281" w14:textId="77777777" w:rsidR="003A7AA9" w:rsidRDefault="003A7AA9" w:rsidP="005E32C4">
            <w:pPr>
              <w:pBdr>
                <w:top w:val="nil"/>
                <w:left w:val="nil"/>
                <w:bottom w:val="nil"/>
                <w:right w:val="nil"/>
                <w:between w:val="nil"/>
              </w:pBdr>
              <w:spacing w:after="0" w:line="240" w:lineRule="auto"/>
              <w:rPr>
                <w:color w:val="000000"/>
              </w:rPr>
            </w:pPr>
          </w:p>
        </w:tc>
      </w:tr>
      <w:tr w:rsidR="003A7AA9" w14:paraId="7ADE622E" w14:textId="77777777" w:rsidTr="005E32C4">
        <w:trPr>
          <w:trHeight w:val="188"/>
        </w:trPr>
        <w:tc>
          <w:tcPr>
            <w:tcW w:w="900" w:type="dxa"/>
          </w:tcPr>
          <w:p w14:paraId="3F56894F" w14:textId="77777777" w:rsidR="003A7AA9" w:rsidRDefault="003A7AA9" w:rsidP="005E32C4">
            <w:pPr>
              <w:pBdr>
                <w:top w:val="nil"/>
                <w:left w:val="nil"/>
                <w:bottom w:val="nil"/>
                <w:right w:val="nil"/>
                <w:between w:val="nil"/>
              </w:pBdr>
              <w:spacing w:after="0" w:line="240" w:lineRule="auto"/>
              <w:rPr>
                <w:color w:val="000000"/>
              </w:rPr>
            </w:pPr>
            <w:r>
              <w:rPr>
                <w:color w:val="000000"/>
              </w:rPr>
              <w:t>14</w:t>
            </w:r>
          </w:p>
        </w:tc>
        <w:tc>
          <w:tcPr>
            <w:tcW w:w="3847" w:type="dxa"/>
            <w:shd w:val="clear" w:color="auto" w:fill="auto"/>
          </w:tcPr>
          <w:p w14:paraId="75DE6101" w14:textId="77777777" w:rsidR="003A7AA9" w:rsidRDefault="003A7AA9" w:rsidP="005E32C4">
            <w:pPr>
              <w:pBdr>
                <w:top w:val="nil"/>
                <w:left w:val="nil"/>
                <w:bottom w:val="nil"/>
                <w:right w:val="nil"/>
                <w:between w:val="nil"/>
              </w:pBdr>
              <w:spacing w:after="0" w:line="240" w:lineRule="auto"/>
              <w:rPr>
                <w:color w:val="000000"/>
              </w:rPr>
            </w:pPr>
            <w:r>
              <w:rPr>
                <w:color w:val="000000"/>
              </w:rPr>
              <w:t>Submit an Incident Response Report for management review</w:t>
            </w:r>
          </w:p>
        </w:tc>
        <w:tc>
          <w:tcPr>
            <w:tcW w:w="3983" w:type="dxa"/>
            <w:shd w:val="clear" w:color="auto" w:fill="auto"/>
          </w:tcPr>
          <w:p w14:paraId="6F3C643D" w14:textId="77777777" w:rsidR="003A7AA9" w:rsidRDefault="003A7AA9" w:rsidP="005E32C4">
            <w:pPr>
              <w:pBdr>
                <w:top w:val="nil"/>
                <w:left w:val="nil"/>
                <w:bottom w:val="nil"/>
                <w:right w:val="nil"/>
                <w:between w:val="nil"/>
              </w:pBdr>
              <w:spacing w:after="0" w:line="240" w:lineRule="auto"/>
              <w:rPr>
                <w:color w:val="000000"/>
              </w:rPr>
            </w:pPr>
          </w:p>
        </w:tc>
      </w:tr>
      <w:tr w:rsidR="003A7AA9" w14:paraId="2C1BB27F" w14:textId="77777777" w:rsidTr="005E32C4">
        <w:trPr>
          <w:trHeight w:val="188"/>
        </w:trPr>
        <w:tc>
          <w:tcPr>
            <w:tcW w:w="900" w:type="dxa"/>
          </w:tcPr>
          <w:p w14:paraId="40697FD0" w14:textId="77777777" w:rsidR="003A7AA9" w:rsidRDefault="003A7AA9" w:rsidP="005E32C4">
            <w:pPr>
              <w:pBdr>
                <w:top w:val="nil"/>
                <w:left w:val="nil"/>
                <w:bottom w:val="nil"/>
                <w:right w:val="nil"/>
                <w:between w:val="nil"/>
              </w:pBdr>
              <w:spacing w:after="0" w:line="240" w:lineRule="auto"/>
              <w:rPr>
                <w:color w:val="000000"/>
              </w:rPr>
            </w:pPr>
            <w:r>
              <w:rPr>
                <w:color w:val="000000"/>
              </w:rPr>
              <w:t>15</w:t>
            </w:r>
          </w:p>
        </w:tc>
        <w:tc>
          <w:tcPr>
            <w:tcW w:w="3847" w:type="dxa"/>
            <w:shd w:val="clear" w:color="auto" w:fill="auto"/>
          </w:tcPr>
          <w:p w14:paraId="2A592734" w14:textId="77777777" w:rsidR="003A7AA9" w:rsidRDefault="003A7AA9" w:rsidP="005E32C4">
            <w:pPr>
              <w:pBdr>
                <w:top w:val="nil"/>
                <w:left w:val="nil"/>
                <w:bottom w:val="nil"/>
                <w:right w:val="nil"/>
                <w:between w:val="nil"/>
              </w:pBdr>
              <w:spacing w:after="0" w:line="240" w:lineRule="auto"/>
              <w:rPr>
                <w:color w:val="000000"/>
              </w:rPr>
            </w:pPr>
            <w:r>
              <w:rPr>
                <w:color w:val="000000"/>
              </w:rPr>
              <w:t>File all documentation on the incident response process for future reference</w:t>
            </w:r>
          </w:p>
        </w:tc>
        <w:tc>
          <w:tcPr>
            <w:tcW w:w="3983" w:type="dxa"/>
            <w:shd w:val="clear" w:color="auto" w:fill="auto"/>
          </w:tcPr>
          <w:p w14:paraId="3941CB29" w14:textId="77777777" w:rsidR="003A7AA9" w:rsidRDefault="003A7AA9" w:rsidP="005E32C4">
            <w:pPr>
              <w:pBdr>
                <w:top w:val="nil"/>
                <w:left w:val="nil"/>
                <w:bottom w:val="nil"/>
                <w:right w:val="nil"/>
                <w:between w:val="nil"/>
              </w:pBdr>
              <w:spacing w:after="0" w:line="240" w:lineRule="auto"/>
              <w:rPr>
                <w:color w:val="000000"/>
              </w:rPr>
            </w:pPr>
          </w:p>
        </w:tc>
      </w:tr>
    </w:tbl>
    <w:p w14:paraId="3D9B7A5E" w14:textId="77777777" w:rsidR="003A7AA9" w:rsidRDefault="003A7AA9" w:rsidP="00BA264E">
      <w:pPr>
        <w:keepNext/>
        <w:keepLines/>
        <w:numPr>
          <w:ilvl w:val="0"/>
          <w:numId w:val="34"/>
        </w:numPr>
        <w:pBdr>
          <w:top w:val="nil"/>
          <w:left w:val="nil"/>
          <w:bottom w:val="nil"/>
          <w:right w:val="nil"/>
          <w:between w:val="nil"/>
        </w:pBdr>
        <w:spacing w:before="120" w:after="0" w:line="240" w:lineRule="auto"/>
      </w:pPr>
      <w:bookmarkStart w:id="86" w:name="_haapch" w:colFirst="0" w:colLast="0"/>
      <w:bookmarkEnd w:id="86"/>
      <w:r>
        <w:br w:type="page"/>
      </w:r>
      <w:r>
        <w:rPr>
          <w:b/>
          <w:color w:val="00857D"/>
          <w:sz w:val="28"/>
          <w:szCs w:val="28"/>
        </w:rPr>
        <w:lastRenderedPageBreak/>
        <w:t>Notification Requirements</w:t>
      </w:r>
    </w:p>
    <w:p w14:paraId="10B245E3" w14:textId="77777777" w:rsidR="003A7AA9" w:rsidRDefault="003A7AA9" w:rsidP="003A7AA9">
      <w:pPr>
        <w:rPr>
          <w:i/>
        </w:rPr>
      </w:pPr>
      <w:r>
        <w:rPr>
          <w:i/>
        </w:rPr>
        <w:t xml:space="preserve">List all requirements that apply to the organization </w:t>
      </w:r>
    </w:p>
    <w:tbl>
      <w:tblPr>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635"/>
        <w:gridCol w:w="2310"/>
        <w:gridCol w:w="2229"/>
        <w:gridCol w:w="3176"/>
      </w:tblGrid>
      <w:tr w:rsidR="003A7AA9" w14:paraId="078111FD" w14:textId="77777777" w:rsidTr="005E32C4">
        <w:tc>
          <w:tcPr>
            <w:tcW w:w="1635" w:type="dxa"/>
          </w:tcPr>
          <w:p w14:paraId="222FD1DC" w14:textId="77777777" w:rsidR="003A7AA9" w:rsidRDefault="003A7AA9" w:rsidP="005E32C4">
            <w:pPr>
              <w:keepNext/>
              <w:rPr>
                <w:b/>
              </w:rPr>
            </w:pPr>
            <w:r>
              <w:rPr>
                <w:b/>
              </w:rPr>
              <w:t>Requirement</w:t>
            </w:r>
          </w:p>
          <w:p w14:paraId="1F92A7D6" w14:textId="77777777" w:rsidR="003A7AA9" w:rsidRDefault="003A7AA9" w:rsidP="005E32C4">
            <w:pPr>
              <w:keepNext/>
              <w:rPr>
                <w:b/>
              </w:rPr>
            </w:pPr>
          </w:p>
        </w:tc>
        <w:tc>
          <w:tcPr>
            <w:tcW w:w="2310" w:type="dxa"/>
          </w:tcPr>
          <w:p w14:paraId="583D7816" w14:textId="77777777" w:rsidR="003A7AA9" w:rsidRDefault="003A7AA9" w:rsidP="005E32C4">
            <w:pPr>
              <w:keepNext/>
              <w:rPr>
                <w:b/>
              </w:rPr>
            </w:pPr>
            <w:r>
              <w:rPr>
                <w:b/>
              </w:rPr>
              <w:t>Clients Impacted</w:t>
            </w:r>
          </w:p>
        </w:tc>
        <w:tc>
          <w:tcPr>
            <w:tcW w:w="2229" w:type="dxa"/>
          </w:tcPr>
          <w:p w14:paraId="4934B870" w14:textId="77777777" w:rsidR="003A7AA9" w:rsidRDefault="003A7AA9" w:rsidP="005E32C4">
            <w:pPr>
              <w:keepNext/>
              <w:rPr>
                <w:b/>
              </w:rPr>
            </w:pPr>
            <w:r>
              <w:rPr>
                <w:b/>
              </w:rPr>
              <w:t xml:space="preserve">Notification Timing </w:t>
            </w:r>
          </w:p>
        </w:tc>
        <w:tc>
          <w:tcPr>
            <w:tcW w:w="3176" w:type="dxa"/>
          </w:tcPr>
          <w:p w14:paraId="06946F5E" w14:textId="77777777" w:rsidR="003A7AA9" w:rsidRDefault="003A7AA9" w:rsidP="005E32C4">
            <w:pPr>
              <w:keepNext/>
              <w:rPr>
                <w:b/>
              </w:rPr>
            </w:pPr>
            <w:r>
              <w:rPr>
                <w:b/>
              </w:rPr>
              <w:t>Notes</w:t>
            </w:r>
          </w:p>
        </w:tc>
      </w:tr>
      <w:tr w:rsidR="003A7AA9" w14:paraId="7B36424D" w14:textId="77777777" w:rsidTr="005E32C4">
        <w:tc>
          <w:tcPr>
            <w:tcW w:w="1635" w:type="dxa"/>
          </w:tcPr>
          <w:p w14:paraId="7D9BCA28" w14:textId="77777777" w:rsidR="003A7AA9" w:rsidRDefault="004C4D3B" w:rsidP="005E32C4">
            <w:pPr>
              <w:keepNext/>
            </w:pPr>
            <w:hyperlink r:id="rId28">
              <w:r w:rsidR="003A7AA9">
                <w:rPr>
                  <w:color w:val="0000FF"/>
                  <w:u w:val="single"/>
                </w:rPr>
                <w:t>GDPR</w:t>
              </w:r>
            </w:hyperlink>
          </w:p>
        </w:tc>
        <w:tc>
          <w:tcPr>
            <w:tcW w:w="2310" w:type="dxa"/>
          </w:tcPr>
          <w:p w14:paraId="5CA76A06" w14:textId="77777777" w:rsidR="003A7AA9" w:rsidRDefault="003A7AA9" w:rsidP="005E32C4">
            <w:pPr>
              <w:keepNext/>
            </w:pPr>
            <w:r>
              <w:t>Parents, Students, Staff</w:t>
            </w:r>
          </w:p>
        </w:tc>
        <w:tc>
          <w:tcPr>
            <w:tcW w:w="2229" w:type="dxa"/>
          </w:tcPr>
          <w:p w14:paraId="1D9B4E02" w14:textId="77777777" w:rsidR="003A7AA9" w:rsidRDefault="003A7AA9" w:rsidP="005E32C4">
            <w:pPr>
              <w:keepNext/>
            </w:pPr>
            <w:r>
              <w:t>72 hours after becoming aware of a breach</w:t>
            </w:r>
          </w:p>
        </w:tc>
        <w:tc>
          <w:tcPr>
            <w:tcW w:w="3176" w:type="dxa"/>
          </w:tcPr>
          <w:p w14:paraId="6A0C76CB" w14:textId="77777777" w:rsidR="003A7AA9" w:rsidRDefault="003A7AA9" w:rsidP="005E32C4">
            <w:pPr>
              <w:keepNext/>
            </w:pPr>
            <w:r>
              <w:t>Applicable for foreign exchange students in attendance</w:t>
            </w:r>
          </w:p>
        </w:tc>
      </w:tr>
      <w:tr w:rsidR="003A7AA9" w14:paraId="589EA067" w14:textId="77777777" w:rsidTr="005E32C4">
        <w:tc>
          <w:tcPr>
            <w:tcW w:w="1635" w:type="dxa"/>
          </w:tcPr>
          <w:p w14:paraId="6B9A8E23" w14:textId="77777777" w:rsidR="003A7AA9" w:rsidRDefault="003A7AA9" w:rsidP="005E32C4">
            <w:pPr>
              <w:keepNext/>
              <w:rPr>
                <w:color w:val="0000FF"/>
                <w:u w:val="single"/>
              </w:rPr>
            </w:pPr>
            <w:r>
              <w:rPr>
                <w:color w:val="0000FF"/>
                <w:u w:val="single"/>
              </w:rPr>
              <w:t>State Law</w:t>
            </w:r>
          </w:p>
        </w:tc>
        <w:tc>
          <w:tcPr>
            <w:tcW w:w="2310" w:type="dxa"/>
          </w:tcPr>
          <w:p w14:paraId="234BD2D2" w14:textId="77777777" w:rsidR="003A7AA9" w:rsidRDefault="003A7AA9" w:rsidP="005E32C4">
            <w:pPr>
              <w:keepNext/>
            </w:pPr>
          </w:p>
        </w:tc>
        <w:tc>
          <w:tcPr>
            <w:tcW w:w="2229" w:type="dxa"/>
          </w:tcPr>
          <w:p w14:paraId="2EE390BE" w14:textId="77777777" w:rsidR="003A7AA9" w:rsidRDefault="003A7AA9" w:rsidP="005E32C4">
            <w:pPr>
              <w:keepNext/>
            </w:pPr>
          </w:p>
        </w:tc>
        <w:tc>
          <w:tcPr>
            <w:tcW w:w="3176" w:type="dxa"/>
          </w:tcPr>
          <w:p w14:paraId="6B348351" w14:textId="77777777" w:rsidR="003A7AA9" w:rsidRDefault="003A7AA9" w:rsidP="005E32C4"/>
        </w:tc>
      </w:tr>
      <w:tr w:rsidR="003A7AA9" w14:paraId="3E9C562C" w14:textId="77777777" w:rsidTr="005E32C4">
        <w:tc>
          <w:tcPr>
            <w:tcW w:w="1635" w:type="dxa"/>
          </w:tcPr>
          <w:p w14:paraId="587C717F" w14:textId="77777777" w:rsidR="003A7AA9" w:rsidRDefault="003A7AA9" w:rsidP="005E32C4">
            <w:pPr>
              <w:rPr>
                <w:color w:val="0000FF"/>
                <w:u w:val="single"/>
              </w:rPr>
            </w:pPr>
            <w:r>
              <w:rPr>
                <w:color w:val="0000FF"/>
                <w:u w:val="single"/>
              </w:rPr>
              <w:t>Privacy Law</w:t>
            </w:r>
          </w:p>
        </w:tc>
        <w:tc>
          <w:tcPr>
            <w:tcW w:w="2310" w:type="dxa"/>
          </w:tcPr>
          <w:p w14:paraId="391B0C6C" w14:textId="77777777" w:rsidR="003A7AA9" w:rsidRDefault="003A7AA9" w:rsidP="005E32C4">
            <w:pPr>
              <w:keepNext/>
            </w:pPr>
          </w:p>
        </w:tc>
        <w:tc>
          <w:tcPr>
            <w:tcW w:w="2229" w:type="dxa"/>
          </w:tcPr>
          <w:p w14:paraId="5DB86BAA" w14:textId="77777777" w:rsidR="003A7AA9" w:rsidRDefault="003A7AA9" w:rsidP="005E32C4">
            <w:pPr>
              <w:keepNext/>
            </w:pPr>
          </w:p>
        </w:tc>
        <w:tc>
          <w:tcPr>
            <w:tcW w:w="3176" w:type="dxa"/>
          </w:tcPr>
          <w:p w14:paraId="07075033" w14:textId="77777777" w:rsidR="003A7AA9" w:rsidRDefault="003A7AA9" w:rsidP="005E32C4">
            <w:pPr>
              <w:keepNext/>
            </w:pPr>
          </w:p>
        </w:tc>
      </w:tr>
    </w:tbl>
    <w:p w14:paraId="0EA29ED1" w14:textId="77777777" w:rsidR="003A7AA9" w:rsidRDefault="003A7AA9" w:rsidP="003A7AA9"/>
    <w:p w14:paraId="0FB380AF" w14:textId="77777777" w:rsidR="003A7AA9" w:rsidRDefault="003A7AA9" w:rsidP="003A7AA9"/>
    <w:p w14:paraId="745C7B5C" w14:textId="77777777" w:rsidR="003A7AA9" w:rsidRDefault="003A7AA9" w:rsidP="003A7AA9"/>
    <w:p w14:paraId="1AF564B2" w14:textId="77777777" w:rsidR="003A7AA9" w:rsidRDefault="003A7AA9" w:rsidP="003A7AA9">
      <w:pPr>
        <w:rPr>
          <w:b/>
          <w:color w:val="FF0000"/>
          <w:sz w:val="28"/>
          <w:szCs w:val="28"/>
        </w:rPr>
      </w:pPr>
      <w:r>
        <w:rPr>
          <w:b/>
          <w:color w:val="00857D"/>
          <w:sz w:val="28"/>
          <w:szCs w:val="28"/>
        </w:rPr>
        <w:t>Media Statements</w:t>
      </w:r>
    </w:p>
    <w:p w14:paraId="5324C646" w14:textId="77777777" w:rsidR="003A7AA9" w:rsidRDefault="003A7AA9" w:rsidP="003A7AA9">
      <w:r>
        <w:t xml:space="preserve">Below are sample statements to use if members of the media call before a press release is issued. </w:t>
      </w:r>
      <w:r>
        <w:rPr>
          <w:b/>
          <w:i/>
        </w:rPr>
        <w:t>All communications with the media should be directed to the Incident Response Commander or other representative designated by executive management.</w:t>
      </w:r>
      <w:r>
        <w:t xml:space="preserve"> Getting the facts correct is a priority. Do not give information to the media before confirming facts with internal personnel and management. Changing information after it is released can lead to media confusion and loss of focus on the key messages.  </w:t>
      </w:r>
    </w:p>
    <w:p w14:paraId="44D73B74" w14:textId="77777777" w:rsidR="003A7AA9" w:rsidRDefault="003A7AA9" w:rsidP="003A7AA9">
      <w:pPr>
        <w:pStyle w:val="Heading3"/>
      </w:pPr>
      <w:bookmarkStart w:id="87" w:name="_45jfvxd" w:colFirst="0" w:colLast="0"/>
      <w:bookmarkEnd w:id="87"/>
      <w:r>
        <w:t>Pre-scripted Immediate Responses to Media Inquiries  </w:t>
      </w:r>
    </w:p>
    <w:p w14:paraId="1010AAAF" w14:textId="77777777" w:rsidR="003A7AA9" w:rsidRDefault="003A7AA9" w:rsidP="003A7AA9">
      <w:r>
        <w:t>Use this template if the media is “at your door” and you need time to assemble the facts for the initial press release statement.  </w:t>
      </w:r>
    </w:p>
    <w:p w14:paraId="6A70B15F" w14:textId="77777777" w:rsidR="003A7AA9" w:rsidRDefault="003A7AA9" w:rsidP="003A7AA9">
      <w:r>
        <w:t>Getting the facts is a priority. It is important that [DISTRICT] not give in to pressure to confirm or release information before you have confirmation.  </w:t>
      </w:r>
    </w:p>
    <w:p w14:paraId="00517364" w14:textId="77777777" w:rsidR="003A7AA9" w:rsidRDefault="003A7AA9" w:rsidP="003A7AA9">
      <w:r>
        <w:t>The following responses give you the necessary time to collect the facts. </w:t>
      </w:r>
    </w:p>
    <w:p w14:paraId="4FC469B1" w14:textId="77777777" w:rsidR="003A7AA9" w:rsidRDefault="003A7AA9" w:rsidP="003A7AA9">
      <w:pPr>
        <w:pStyle w:val="Heading3"/>
      </w:pPr>
      <w:bookmarkStart w:id="88" w:name="_2koq656" w:colFirst="0" w:colLast="0"/>
      <w:bookmarkEnd w:id="88"/>
      <w:r>
        <w:t>Pre-scripted Responses  </w:t>
      </w:r>
    </w:p>
    <w:p w14:paraId="3D178524" w14:textId="77777777" w:rsidR="003A7AA9" w:rsidRDefault="003A7AA9" w:rsidP="003A7AA9">
      <w:r>
        <w:rPr>
          <w:b/>
        </w:rPr>
        <w:t>If on the phone to the media: </w:t>
      </w:r>
      <w:r>
        <w:t> </w:t>
      </w:r>
    </w:p>
    <w:p w14:paraId="4A5B9623" w14:textId="77777777" w:rsidR="003A7AA9" w:rsidRDefault="003A7AA9" w:rsidP="00BA264E">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“We’ve just learned about the [situation, incident, event] and are trying to get more complete information now. How can I reach you when I have more information?”  </w:t>
      </w:r>
    </w:p>
    <w:p w14:paraId="369B914F" w14:textId="77777777" w:rsidR="003A7AA9" w:rsidRDefault="003A7AA9" w:rsidP="00BA264E">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“All our efforts are directed at [bringing the situation under control]. I’m not going to speculate about [the situation]. How can I reach you when I have more information?”  </w:t>
      </w:r>
    </w:p>
    <w:p w14:paraId="09226050" w14:textId="77777777" w:rsidR="003A7AA9" w:rsidRDefault="003A7AA9" w:rsidP="00BA264E">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“I’m not the authority on this subject. Let me have [name] call you right back.”  </w:t>
      </w:r>
    </w:p>
    <w:p w14:paraId="06D5A406" w14:textId="77777777" w:rsidR="003A7AA9" w:rsidRDefault="003A7AA9" w:rsidP="00BA264E">
      <w:pPr>
        <w:numPr>
          <w:ilvl w:val="0"/>
          <w:numId w:val="12"/>
        </w:numPr>
        <w:pBdr>
          <w:top w:val="nil"/>
          <w:left w:val="nil"/>
          <w:bottom w:val="nil"/>
          <w:right w:val="nil"/>
          <w:between w:val="nil"/>
        </w:pBdr>
        <w:spacing w:after="0" w:line="240" w:lineRule="auto"/>
        <w:rPr>
          <w:color w:val="000000"/>
          <w:sz w:val="20"/>
          <w:szCs w:val="20"/>
        </w:rPr>
      </w:pPr>
      <w:r>
        <w:rPr>
          <w:color w:val="000000"/>
          <w:sz w:val="20"/>
          <w:szCs w:val="20"/>
        </w:rPr>
        <w:t>“We’re preparing a statement now. Can I get back to you in about [number of minutes or hours]?”  </w:t>
      </w:r>
    </w:p>
    <w:p w14:paraId="4D022E2E" w14:textId="77777777" w:rsidR="003A7AA9" w:rsidRDefault="003A7AA9" w:rsidP="00BA264E">
      <w:pPr>
        <w:numPr>
          <w:ilvl w:val="0"/>
          <w:numId w:val="12"/>
        </w:numPr>
        <w:pBdr>
          <w:top w:val="nil"/>
          <w:left w:val="nil"/>
          <w:bottom w:val="nil"/>
          <w:right w:val="nil"/>
          <w:between w:val="nil"/>
        </w:pBdr>
        <w:spacing w:after="180" w:line="240" w:lineRule="auto"/>
        <w:rPr>
          <w:color w:val="000000"/>
          <w:sz w:val="20"/>
          <w:szCs w:val="20"/>
        </w:rPr>
      </w:pPr>
      <w:r>
        <w:rPr>
          <w:color w:val="000000"/>
          <w:sz w:val="20"/>
          <w:szCs w:val="20"/>
        </w:rPr>
        <w:lastRenderedPageBreak/>
        <w:t>“You may check our website for background information, and I will fax/e-mail you with the time of our next update.”  </w:t>
      </w:r>
    </w:p>
    <w:p w14:paraId="67B276CC" w14:textId="77777777" w:rsidR="003A7AA9" w:rsidRDefault="003A7AA9" w:rsidP="003A7AA9">
      <w:r>
        <w:rPr>
          <w:b/>
        </w:rPr>
        <w:t>If in-person at the incident site or in front of a press meeting: </w:t>
      </w:r>
      <w:r>
        <w:t> </w:t>
      </w:r>
    </w:p>
    <w:p w14:paraId="44845304" w14:textId="77777777" w:rsidR="003A7AA9" w:rsidRDefault="003A7AA9" w:rsidP="00BA264E">
      <w:pPr>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This is an evolving [situation, incident, event], and I know you want as much information as possible right now. While we work to get your questions answered, I want to tell you what we can confirm right now:  </w:t>
      </w:r>
    </w:p>
    <w:p w14:paraId="2371914E" w14:textId="77777777" w:rsidR="003A7AA9" w:rsidRDefault="003A7AA9" w:rsidP="00BA264E">
      <w:pPr>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At approximately [time], a [brief description of what happened].  </w:t>
      </w:r>
    </w:p>
    <w:p w14:paraId="56E01070" w14:textId="77777777" w:rsidR="003A7AA9" w:rsidRDefault="003A7AA9" w:rsidP="00BA264E">
      <w:pPr>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At this point, we do not know [how long the advisory will last, how many people are affected, etc.].  </w:t>
      </w:r>
    </w:p>
    <w:p w14:paraId="6CE36DE1" w14:textId="77777777" w:rsidR="003A7AA9" w:rsidRDefault="003A7AA9" w:rsidP="00BA264E">
      <w:pPr>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We have a [system, plan, procedure, operation] in place. We are being assisted by [local officials, experts, our legal team] as part of that plan.  </w:t>
      </w:r>
    </w:p>
    <w:p w14:paraId="6BFB3EBB" w14:textId="77777777" w:rsidR="003A7AA9" w:rsidRDefault="003A7AA9" w:rsidP="00BA264E">
      <w:pPr>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The situation is [under, not yet under] control. We are working with [local, state, federal] authorities to [correct this situation, determine how this happened].  </w:t>
      </w:r>
    </w:p>
    <w:p w14:paraId="20A27EA7" w14:textId="77777777" w:rsidR="003A7AA9" w:rsidRDefault="003A7AA9" w:rsidP="00BA264E">
      <w:pPr>
        <w:numPr>
          <w:ilvl w:val="0"/>
          <w:numId w:val="27"/>
        </w:numPr>
        <w:pBdr>
          <w:top w:val="nil"/>
          <w:left w:val="nil"/>
          <w:bottom w:val="nil"/>
          <w:right w:val="nil"/>
          <w:between w:val="nil"/>
        </w:pBdr>
        <w:spacing w:after="0" w:line="240" w:lineRule="auto"/>
        <w:rPr>
          <w:color w:val="000000"/>
          <w:sz w:val="20"/>
          <w:szCs w:val="20"/>
        </w:rPr>
      </w:pPr>
      <w:r>
        <w:rPr>
          <w:color w:val="000000"/>
          <w:sz w:val="20"/>
          <w:szCs w:val="20"/>
        </w:rPr>
        <w:t>We will continue to gather information and release it to you as soon as possible. I will be back to you within [amount of time in minutes or hours] to give you an update. As soon as we have confirmed information, it will be provided.  </w:t>
      </w:r>
    </w:p>
    <w:p w14:paraId="14E183BE" w14:textId="77777777" w:rsidR="003A7AA9" w:rsidRDefault="003A7AA9" w:rsidP="00BA264E">
      <w:pPr>
        <w:numPr>
          <w:ilvl w:val="0"/>
          <w:numId w:val="27"/>
        </w:numPr>
        <w:pBdr>
          <w:top w:val="nil"/>
          <w:left w:val="nil"/>
          <w:bottom w:val="nil"/>
          <w:right w:val="nil"/>
          <w:between w:val="nil"/>
        </w:pBdr>
        <w:spacing w:after="180" w:line="240" w:lineRule="auto"/>
        <w:rPr>
          <w:color w:val="000000"/>
          <w:sz w:val="20"/>
          <w:szCs w:val="20"/>
        </w:rPr>
      </w:pPr>
      <w:r>
        <w:rPr>
          <w:color w:val="000000"/>
          <w:sz w:val="20"/>
          <w:szCs w:val="20"/>
        </w:rPr>
        <w:t>We ask for your patience as we respond to this [situation, incident, event]. </w:t>
      </w:r>
    </w:p>
    <w:p w14:paraId="2A87D6E8" w14:textId="77777777" w:rsidR="003A7AA9" w:rsidRDefault="003A7AA9" w:rsidP="003A7AA9">
      <w:pPr>
        <w:pStyle w:val="Heading3"/>
      </w:pPr>
      <w:bookmarkStart w:id="89" w:name="_zu0gcz" w:colFirst="0" w:colLast="0"/>
      <w:bookmarkEnd w:id="89"/>
      <w:r>
        <w:t>Statement Writing Tips </w:t>
      </w:r>
    </w:p>
    <w:p w14:paraId="384C55AD" w14:textId="77777777" w:rsidR="003A7AA9" w:rsidRDefault="003A7AA9" w:rsidP="003A7AA9">
      <w:r>
        <w:t>The following information/tips can be used to create a good media statement.  Not all of them need to be included, but typically two or three will ensure an effective statement. </w:t>
      </w:r>
    </w:p>
    <w:p w14:paraId="637FAE0E" w14:textId="77777777" w:rsidR="003A7AA9" w:rsidRDefault="003A7AA9" w:rsidP="003A7AA9">
      <w:pPr>
        <w:pStyle w:val="Heading4"/>
      </w:pPr>
      <w:bookmarkStart w:id="90" w:name="_3jtnz0s" w:colFirst="0" w:colLast="0"/>
      <w:bookmarkEnd w:id="90"/>
      <w:r>
        <w:t>Honesty</w:t>
      </w:r>
      <w:r>
        <w:rPr>
          <w:color w:val="000000"/>
        </w:rPr>
        <w:t> </w:t>
      </w:r>
    </w:p>
    <w:p w14:paraId="3445319E" w14:textId="77777777" w:rsidR="003A7AA9" w:rsidRDefault="003A7AA9" w:rsidP="003A7AA9">
      <w:r>
        <w:t xml:space="preserve">If [DISTRICT] is at fault, admit it.  By attempting to deflect responsibility, journalists and the public will be far less forgiving when the details around the incident are exposed and the </w:t>
      </w:r>
      <w:proofErr w:type="gramStart"/>
      <w:r>
        <w:t>District</w:t>
      </w:r>
      <w:proofErr w:type="gramEnd"/>
      <w:r>
        <w:t xml:space="preserve"> is found wanting. Even in a real crisis, you can gain respect for holding your hands up. </w:t>
      </w:r>
    </w:p>
    <w:p w14:paraId="5D8D4EC4" w14:textId="77777777" w:rsidR="003A7AA9" w:rsidRDefault="003A7AA9" w:rsidP="003A7AA9">
      <w:r>
        <w:t>If it is not your fault, you need to make it very clear without overtly blaming any other individual or organization.  </w:t>
      </w:r>
    </w:p>
    <w:p w14:paraId="1113A347" w14:textId="77777777" w:rsidR="003A7AA9" w:rsidRDefault="003A7AA9" w:rsidP="00BA264E">
      <w:pPr>
        <w:numPr>
          <w:ilvl w:val="0"/>
          <w:numId w:val="28"/>
        </w:numPr>
        <w:pBdr>
          <w:top w:val="nil"/>
          <w:left w:val="nil"/>
          <w:bottom w:val="nil"/>
          <w:right w:val="nil"/>
          <w:between w:val="nil"/>
        </w:pBdr>
        <w:spacing w:after="0" w:line="240" w:lineRule="auto"/>
        <w:rPr>
          <w:color w:val="000000"/>
          <w:sz w:val="20"/>
          <w:szCs w:val="20"/>
        </w:rPr>
      </w:pPr>
      <w:r>
        <w:rPr>
          <w:color w:val="000000"/>
          <w:sz w:val="20"/>
          <w:szCs w:val="20"/>
        </w:rPr>
        <w:t xml:space="preserve">Words to </w:t>
      </w:r>
      <w:proofErr w:type="gramStart"/>
      <w:r>
        <w:rPr>
          <w:color w:val="000000"/>
          <w:sz w:val="20"/>
          <w:szCs w:val="20"/>
        </w:rPr>
        <w:t>use:</w:t>
      </w:r>
      <w:proofErr w:type="gramEnd"/>
      <w:r>
        <w:rPr>
          <w:color w:val="000000"/>
          <w:sz w:val="20"/>
          <w:szCs w:val="20"/>
        </w:rPr>
        <w:t xml:space="preserve"> take or share responsibility, committed to openness, transparent. </w:t>
      </w:r>
    </w:p>
    <w:p w14:paraId="396B87C0" w14:textId="77777777" w:rsidR="003A7AA9" w:rsidRDefault="003A7AA9" w:rsidP="00BA264E">
      <w:pPr>
        <w:numPr>
          <w:ilvl w:val="0"/>
          <w:numId w:val="28"/>
        </w:numPr>
        <w:pBdr>
          <w:top w:val="nil"/>
          <w:left w:val="nil"/>
          <w:bottom w:val="nil"/>
          <w:right w:val="nil"/>
          <w:between w:val="nil"/>
        </w:pBdr>
        <w:spacing w:after="180" w:line="240" w:lineRule="auto"/>
        <w:rPr>
          <w:color w:val="000000"/>
          <w:sz w:val="20"/>
          <w:szCs w:val="20"/>
        </w:rPr>
      </w:pPr>
      <w:r>
        <w:rPr>
          <w:color w:val="000000"/>
          <w:sz w:val="20"/>
          <w:szCs w:val="20"/>
        </w:rPr>
        <w:t xml:space="preserve">Words not to </w:t>
      </w:r>
      <w:proofErr w:type="gramStart"/>
      <w:r>
        <w:rPr>
          <w:color w:val="000000"/>
          <w:sz w:val="20"/>
          <w:szCs w:val="20"/>
        </w:rPr>
        <w:t>use:</w:t>
      </w:r>
      <w:proofErr w:type="gramEnd"/>
      <w:r>
        <w:rPr>
          <w:color w:val="000000"/>
          <w:sz w:val="20"/>
          <w:szCs w:val="20"/>
        </w:rPr>
        <w:t xml:space="preserve"> blame, fault. </w:t>
      </w:r>
    </w:p>
    <w:p w14:paraId="6D43A9FD" w14:textId="77777777" w:rsidR="003A7AA9" w:rsidRDefault="003A7AA9" w:rsidP="003A7AA9">
      <w:pPr>
        <w:pStyle w:val="Heading4"/>
      </w:pPr>
      <w:bookmarkStart w:id="91" w:name="_1yyy98l" w:colFirst="0" w:colLast="0"/>
      <w:bookmarkEnd w:id="91"/>
      <w:r>
        <w:t>Context </w:t>
      </w:r>
    </w:p>
    <w:p w14:paraId="57DD3590" w14:textId="77777777" w:rsidR="003A7AA9" w:rsidRDefault="003A7AA9" w:rsidP="003A7AA9">
      <w:r>
        <w:t>Presenting negatives in a broad context can go a long way to minimizing the impact of the bad news. </w:t>
      </w:r>
    </w:p>
    <w:p w14:paraId="5C5CA975" w14:textId="77777777" w:rsidR="003A7AA9" w:rsidRDefault="003A7AA9" w:rsidP="003A7AA9">
      <w:r>
        <w:t>If the story is about a user who has had a bad experience, you can refer to the many other users who have had good experiences.  This is where external advocates are useful – particularly other users. </w:t>
      </w:r>
    </w:p>
    <w:p w14:paraId="69DDC6AB" w14:textId="77777777" w:rsidR="003A7AA9" w:rsidRDefault="003A7AA9" w:rsidP="003A7AA9">
      <w:r>
        <w:t>Broadening context also means isolating the incident – simply a case of stating that the negative incident is ‘very rare’/’isolated’ and placing it within a wider, more positive framework. </w:t>
      </w:r>
    </w:p>
    <w:p w14:paraId="7C1B6DCD" w14:textId="77777777" w:rsidR="003A7AA9" w:rsidRDefault="003A7AA9" w:rsidP="00BA264E">
      <w:pPr>
        <w:numPr>
          <w:ilvl w:val="0"/>
          <w:numId w:val="29"/>
        </w:numPr>
        <w:pBdr>
          <w:top w:val="nil"/>
          <w:left w:val="nil"/>
          <w:bottom w:val="nil"/>
          <w:right w:val="nil"/>
          <w:between w:val="nil"/>
        </w:pBdr>
        <w:spacing w:after="0" w:line="240" w:lineRule="auto"/>
        <w:rPr>
          <w:color w:val="000000"/>
          <w:sz w:val="20"/>
          <w:szCs w:val="20"/>
        </w:rPr>
      </w:pPr>
      <w:r>
        <w:rPr>
          <w:color w:val="000000"/>
          <w:sz w:val="20"/>
          <w:szCs w:val="20"/>
        </w:rPr>
        <w:t xml:space="preserve">Words to </w:t>
      </w:r>
      <w:proofErr w:type="gramStart"/>
      <w:r>
        <w:rPr>
          <w:color w:val="000000"/>
          <w:sz w:val="20"/>
          <w:szCs w:val="20"/>
        </w:rPr>
        <w:t>use:</w:t>
      </w:r>
      <w:proofErr w:type="gramEnd"/>
      <w:r>
        <w:rPr>
          <w:color w:val="000000"/>
          <w:sz w:val="20"/>
          <w:szCs w:val="20"/>
        </w:rPr>
        <w:t xml:space="preserve"> very rare, isolated. </w:t>
      </w:r>
    </w:p>
    <w:p w14:paraId="43504FF4" w14:textId="77777777" w:rsidR="003A7AA9" w:rsidRDefault="003A7AA9" w:rsidP="00BA264E">
      <w:pPr>
        <w:numPr>
          <w:ilvl w:val="0"/>
          <w:numId w:val="29"/>
        </w:numPr>
        <w:pBdr>
          <w:top w:val="nil"/>
          <w:left w:val="nil"/>
          <w:bottom w:val="nil"/>
          <w:right w:val="nil"/>
          <w:between w:val="nil"/>
        </w:pBdr>
        <w:spacing w:after="180" w:line="240" w:lineRule="auto"/>
        <w:rPr>
          <w:color w:val="000000"/>
          <w:sz w:val="20"/>
          <w:szCs w:val="20"/>
        </w:rPr>
      </w:pPr>
      <w:r>
        <w:rPr>
          <w:color w:val="000000"/>
          <w:sz w:val="20"/>
          <w:szCs w:val="20"/>
        </w:rPr>
        <w:t xml:space="preserve">Words not to </w:t>
      </w:r>
      <w:proofErr w:type="gramStart"/>
      <w:r>
        <w:rPr>
          <w:color w:val="000000"/>
          <w:sz w:val="20"/>
          <w:szCs w:val="20"/>
        </w:rPr>
        <w:t>use:</w:t>
      </w:r>
      <w:proofErr w:type="gramEnd"/>
      <w:r>
        <w:rPr>
          <w:color w:val="000000"/>
          <w:sz w:val="20"/>
          <w:szCs w:val="20"/>
        </w:rPr>
        <w:t xml:space="preserve"> frequent mistakes, another error. </w:t>
      </w:r>
    </w:p>
    <w:p w14:paraId="7B180E7E" w14:textId="77777777" w:rsidR="003A7AA9" w:rsidRDefault="003A7AA9" w:rsidP="003A7AA9">
      <w:pPr>
        <w:pStyle w:val="Heading4"/>
      </w:pPr>
      <w:bookmarkStart w:id="92" w:name="_4iylrwe" w:colFirst="0" w:colLast="0"/>
      <w:bookmarkEnd w:id="92"/>
      <w:r>
        <w:t>Framing Effect</w:t>
      </w:r>
    </w:p>
    <w:p w14:paraId="64F0E338" w14:textId="77777777" w:rsidR="003A7AA9" w:rsidRDefault="003A7AA9" w:rsidP="003A7AA9">
      <w:r>
        <w:t xml:space="preserve">A Framing Effect is a form of cognitive bias, which causes people to prefer positive-sounding statements over negative ones, despite otherwise being logically identical.  For example, when discussing a risky surgery, patients will be a lot more likely to go through with surgery when it is explained that “the odds of survival one month after surgery is 90%” as opposed to “mortality within </w:t>
      </w:r>
      <w:r>
        <w:lastRenderedPageBreak/>
        <w:t>one month of surgery is 10%” despite both statements equating to the same amount of risk.  Be aware of this form of cognitive bias when developing and delivering messages to the public.</w:t>
      </w:r>
    </w:p>
    <w:p w14:paraId="0849C778" w14:textId="77777777" w:rsidR="003A7AA9" w:rsidRDefault="003A7AA9" w:rsidP="003A7AA9">
      <w:pPr>
        <w:pStyle w:val="Heading4"/>
      </w:pPr>
      <w:bookmarkStart w:id="93" w:name="_2y3w247" w:colFirst="0" w:colLast="0"/>
      <w:bookmarkEnd w:id="93"/>
      <w:r>
        <w:t>Partnership </w:t>
      </w:r>
    </w:p>
    <w:p w14:paraId="1175FE32" w14:textId="77777777" w:rsidR="003A7AA9" w:rsidRDefault="003A7AA9" w:rsidP="003A7AA9">
      <w:r>
        <w:t>There are occasions when it is useful to subtly remind a critical audience that you are not solely responsible for the conduct of a particular individual. This can be achieved without it appearing as if you are ‘buck-passing’ or absolving yourselves of responsibility and without upsetting relations with other key partners.  </w:t>
      </w:r>
    </w:p>
    <w:p w14:paraId="76A56F18" w14:textId="77777777" w:rsidR="003A7AA9" w:rsidRDefault="003A7AA9" w:rsidP="003A7AA9">
      <w:r>
        <w:t>For example, you may simply state that ‘as one of a number of organizations involved in supporting the individual concerned, you are ‘committed to providing the best possible service for service users in the area’.  </w:t>
      </w:r>
    </w:p>
    <w:p w14:paraId="43A3EEFE" w14:textId="77777777" w:rsidR="003A7AA9" w:rsidRDefault="003A7AA9" w:rsidP="00BA264E">
      <w:pPr>
        <w:numPr>
          <w:ilvl w:val="0"/>
          <w:numId w:val="19"/>
        </w:numPr>
        <w:pBdr>
          <w:top w:val="nil"/>
          <w:left w:val="nil"/>
          <w:bottom w:val="nil"/>
          <w:right w:val="nil"/>
          <w:between w:val="nil"/>
        </w:pBdr>
        <w:spacing w:after="0" w:line="240" w:lineRule="auto"/>
        <w:rPr>
          <w:color w:val="000000"/>
          <w:sz w:val="20"/>
          <w:szCs w:val="20"/>
        </w:rPr>
      </w:pPr>
      <w:r>
        <w:rPr>
          <w:color w:val="000000"/>
          <w:sz w:val="20"/>
          <w:szCs w:val="20"/>
        </w:rPr>
        <w:t xml:space="preserve">Word to </w:t>
      </w:r>
      <w:proofErr w:type="gramStart"/>
      <w:r>
        <w:rPr>
          <w:color w:val="000000"/>
          <w:sz w:val="20"/>
          <w:szCs w:val="20"/>
        </w:rPr>
        <w:t>use:</w:t>
      </w:r>
      <w:proofErr w:type="gramEnd"/>
      <w:r>
        <w:rPr>
          <w:color w:val="000000"/>
          <w:sz w:val="20"/>
          <w:szCs w:val="20"/>
        </w:rPr>
        <w:t xml:space="preserve"> working together, joint responsibility, as one of a number of organizations. </w:t>
      </w:r>
    </w:p>
    <w:p w14:paraId="0314691C" w14:textId="77777777" w:rsidR="003A7AA9" w:rsidRDefault="003A7AA9" w:rsidP="00BA264E">
      <w:pPr>
        <w:numPr>
          <w:ilvl w:val="0"/>
          <w:numId w:val="19"/>
        </w:numPr>
        <w:pBdr>
          <w:top w:val="nil"/>
          <w:left w:val="nil"/>
          <w:bottom w:val="nil"/>
          <w:right w:val="nil"/>
          <w:between w:val="nil"/>
        </w:pBdr>
        <w:spacing w:after="180" w:line="240" w:lineRule="auto"/>
        <w:rPr>
          <w:color w:val="000000"/>
          <w:sz w:val="20"/>
          <w:szCs w:val="20"/>
        </w:rPr>
      </w:pPr>
      <w:r>
        <w:rPr>
          <w:color w:val="000000"/>
          <w:sz w:val="20"/>
          <w:szCs w:val="20"/>
        </w:rPr>
        <w:t xml:space="preserve">Words not to use: X is to </w:t>
      </w:r>
      <w:proofErr w:type="gramStart"/>
      <w:r>
        <w:rPr>
          <w:color w:val="000000"/>
          <w:sz w:val="20"/>
          <w:szCs w:val="20"/>
        </w:rPr>
        <w:t>blame,</w:t>
      </w:r>
      <w:proofErr w:type="gramEnd"/>
      <w:r>
        <w:rPr>
          <w:color w:val="000000"/>
          <w:sz w:val="20"/>
          <w:szCs w:val="20"/>
        </w:rPr>
        <w:t xml:space="preserve"> we don’t know what others think of this but. </w:t>
      </w:r>
    </w:p>
    <w:p w14:paraId="4110FAB0" w14:textId="77777777" w:rsidR="003A7AA9" w:rsidRDefault="003A7AA9" w:rsidP="003A7AA9">
      <w:pPr>
        <w:pStyle w:val="Heading4"/>
      </w:pPr>
      <w:bookmarkStart w:id="94" w:name="_1d96cc0" w:colFirst="0" w:colLast="0"/>
      <w:bookmarkEnd w:id="94"/>
      <w:r>
        <w:t>Action </w:t>
      </w:r>
    </w:p>
    <w:p w14:paraId="436E0F87" w14:textId="77777777" w:rsidR="003A7AA9" w:rsidRDefault="003A7AA9" w:rsidP="003A7AA9">
      <w:r>
        <w:t>Media statements should not merely talk about the problem; they should stress action on the part of the organization.  </w:t>
      </w:r>
    </w:p>
    <w:p w14:paraId="70567380" w14:textId="77777777" w:rsidR="003A7AA9" w:rsidRDefault="003A7AA9" w:rsidP="003A7AA9">
      <w:r>
        <w:t>You will not improve any media situation if you are seen to be passive in the case of a negative situation or media crisis. </w:t>
      </w:r>
    </w:p>
    <w:p w14:paraId="3F99DDF3" w14:textId="77777777" w:rsidR="003A7AA9" w:rsidRDefault="003A7AA9" w:rsidP="003A7AA9">
      <w:r>
        <w:t>A word of caution: avoid saying you will be holding an ‘investigation’/’inquiry’ in the case. These words are headline fodder for the media and can imply guilt.  </w:t>
      </w:r>
    </w:p>
    <w:p w14:paraId="0CE49536" w14:textId="77777777" w:rsidR="003A7AA9" w:rsidRDefault="003A7AA9" w:rsidP="00BA264E">
      <w:pPr>
        <w:numPr>
          <w:ilvl w:val="0"/>
          <w:numId w:val="20"/>
        </w:numPr>
        <w:pBdr>
          <w:top w:val="nil"/>
          <w:left w:val="nil"/>
          <w:bottom w:val="nil"/>
          <w:right w:val="nil"/>
          <w:between w:val="nil"/>
        </w:pBdr>
        <w:spacing w:after="0" w:line="240" w:lineRule="auto"/>
        <w:rPr>
          <w:color w:val="000000"/>
          <w:sz w:val="20"/>
          <w:szCs w:val="20"/>
        </w:rPr>
      </w:pPr>
      <w:r>
        <w:rPr>
          <w:color w:val="000000"/>
          <w:sz w:val="20"/>
          <w:szCs w:val="20"/>
        </w:rPr>
        <w:t xml:space="preserve">Words to </w:t>
      </w:r>
      <w:proofErr w:type="gramStart"/>
      <w:r>
        <w:rPr>
          <w:color w:val="000000"/>
          <w:sz w:val="20"/>
          <w:szCs w:val="20"/>
        </w:rPr>
        <w:t>use:</w:t>
      </w:r>
      <w:proofErr w:type="gramEnd"/>
      <w:r>
        <w:rPr>
          <w:color w:val="000000"/>
          <w:sz w:val="20"/>
          <w:szCs w:val="20"/>
        </w:rPr>
        <w:t xml:space="preserve"> taking immediate action, taking appropriate measures, working closely with. </w:t>
      </w:r>
    </w:p>
    <w:p w14:paraId="383CFB9B" w14:textId="77777777" w:rsidR="003A7AA9" w:rsidRDefault="003A7AA9" w:rsidP="00BA264E">
      <w:pPr>
        <w:numPr>
          <w:ilvl w:val="0"/>
          <w:numId w:val="20"/>
        </w:numPr>
        <w:pBdr>
          <w:top w:val="nil"/>
          <w:left w:val="nil"/>
          <w:bottom w:val="nil"/>
          <w:right w:val="nil"/>
          <w:between w:val="nil"/>
        </w:pBdr>
        <w:spacing w:after="180" w:line="240" w:lineRule="auto"/>
        <w:rPr>
          <w:color w:val="000000"/>
          <w:sz w:val="20"/>
          <w:szCs w:val="20"/>
        </w:rPr>
      </w:pPr>
      <w:r>
        <w:rPr>
          <w:color w:val="000000"/>
          <w:sz w:val="20"/>
          <w:szCs w:val="20"/>
        </w:rPr>
        <w:t xml:space="preserve">Words not to </w:t>
      </w:r>
      <w:proofErr w:type="gramStart"/>
      <w:r>
        <w:rPr>
          <w:color w:val="000000"/>
          <w:sz w:val="20"/>
          <w:szCs w:val="20"/>
        </w:rPr>
        <w:t>use:</w:t>
      </w:r>
      <w:proofErr w:type="gramEnd"/>
      <w:r>
        <w:rPr>
          <w:color w:val="000000"/>
          <w:sz w:val="20"/>
          <w:szCs w:val="20"/>
        </w:rPr>
        <w:t xml:space="preserve"> we are holding an investigation, we will look into it. </w:t>
      </w:r>
    </w:p>
    <w:p w14:paraId="168D2B9F" w14:textId="77777777" w:rsidR="003A7AA9" w:rsidRDefault="003A7AA9" w:rsidP="003A7AA9">
      <w:pPr>
        <w:pStyle w:val="Heading4"/>
      </w:pPr>
      <w:bookmarkStart w:id="95" w:name="_3x8tuzt" w:colFirst="0" w:colLast="0"/>
      <w:bookmarkEnd w:id="95"/>
      <w:r>
        <w:t>Positives </w:t>
      </w:r>
    </w:p>
    <w:p w14:paraId="40CF4316" w14:textId="77777777" w:rsidR="003A7AA9" w:rsidRDefault="003A7AA9" w:rsidP="003A7AA9">
      <w:r>
        <w:t>Don’t be afraid to point out how successful your organization is in any media statement.  Mistakes happen and emphasizing the positive things you’ve done can help people see past minor blips. </w:t>
      </w:r>
    </w:p>
    <w:p w14:paraId="6A4D720A" w14:textId="77777777" w:rsidR="003A7AA9" w:rsidRDefault="003A7AA9" w:rsidP="00BA264E">
      <w:pPr>
        <w:numPr>
          <w:ilvl w:val="0"/>
          <w:numId w:val="21"/>
        </w:numPr>
        <w:pBdr>
          <w:top w:val="nil"/>
          <w:left w:val="nil"/>
          <w:bottom w:val="nil"/>
          <w:right w:val="nil"/>
          <w:between w:val="nil"/>
        </w:pBdr>
        <w:spacing w:after="0" w:line="240" w:lineRule="auto"/>
        <w:rPr>
          <w:color w:val="000000"/>
          <w:sz w:val="20"/>
          <w:szCs w:val="20"/>
        </w:rPr>
      </w:pPr>
      <w:r>
        <w:rPr>
          <w:color w:val="000000"/>
          <w:sz w:val="20"/>
          <w:szCs w:val="20"/>
        </w:rPr>
        <w:t xml:space="preserve">Words to </w:t>
      </w:r>
      <w:proofErr w:type="gramStart"/>
      <w:r>
        <w:rPr>
          <w:color w:val="000000"/>
          <w:sz w:val="20"/>
          <w:szCs w:val="20"/>
        </w:rPr>
        <w:t>use:</w:t>
      </w:r>
      <w:proofErr w:type="gramEnd"/>
      <w:r>
        <w:rPr>
          <w:color w:val="000000"/>
          <w:sz w:val="20"/>
          <w:szCs w:val="20"/>
        </w:rPr>
        <w:t xml:space="preserve"> we have seen positive results, we have been successful in, we will continue to provide the best service </w:t>
      </w:r>
    </w:p>
    <w:p w14:paraId="381CDBAD" w14:textId="77777777" w:rsidR="003A7AA9" w:rsidRDefault="003A7AA9" w:rsidP="00BA264E">
      <w:pPr>
        <w:numPr>
          <w:ilvl w:val="0"/>
          <w:numId w:val="21"/>
        </w:numPr>
        <w:pBdr>
          <w:top w:val="nil"/>
          <w:left w:val="nil"/>
          <w:bottom w:val="nil"/>
          <w:right w:val="nil"/>
          <w:between w:val="nil"/>
        </w:pBdr>
        <w:spacing w:after="180" w:line="240" w:lineRule="auto"/>
        <w:rPr>
          <w:color w:val="000000"/>
          <w:sz w:val="20"/>
          <w:szCs w:val="20"/>
        </w:rPr>
      </w:pPr>
      <w:r>
        <w:rPr>
          <w:color w:val="000000"/>
          <w:sz w:val="20"/>
          <w:szCs w:val="20"/>
        </w:rPr>
        <w:t xml:space="preserve">Words not to </w:t>
      </w:r>
      <w:proofErr w:type="gramStart"/>
      <w:r>
        <w:rPr>
          <w:color w:val="000000"/>
          <w:sz w:val="20"/>
          <w:szCs w:val="20"/>
        </w:rPr>
        <w:t>use:</w:t>
      </w:r>
      <w:proofErr w:type="gramEnd"/>
      <w:r>
        <w:rPr>
          <w:color w:val="000000"/>
          <w:sz w:val="20"/>
          <w:szCs w:val="20"/>
        </w:rPr>
        <w:t xml:space="preserve"> there are a number of areas we need to work on (unless you accompany that with a positive statement e.g. that you will be taking measures to change this). </w:t>
      </w:r>
    </w:p>
    <w:p w14:paraId="462440DB" w14:textId="77777777" w:rsidR="003A7AA9" w:rsidRDefault="003A7AA9" w:rsidP="003A7AA9">
      <w:pPr>
        <w:pStyle w:val="Heading4"/>
      </w:pPr>
      <w:bookmarkStart w:id="96" w:name="_2ce457m" w:colFirst="0" w:colLast="0"/>
      <w:bookmarkEnd w:id="96"/>
      <w:r>
        <w:t>Empathy </w:t>
      </w:r>
    </w:p>
    <w:p w14:paraId="77D8F68F" w14:textId="77777777" w:rsidR="003A7AA9" w:rsidRDefault="003A7AA9" w:rsidP="003A7AA9">
      <w:r>
        <w:t>Negative media situations obviously create a gap between you and the public involved. Expressions of empathy can help bridge the gap. </w:t>
      </w:r>
    </w:p>
    <w:p w14:paraId="5977C675" w14:textId="77777777" w:rsidR="003A7AA9" w:rsidRDefault="003A7AA9" w:rsidP="00BA264E">
      <w:pPr>
        <w:numPr>
          <w:ilvl w:val="0"/>
          <w:numId w:val="22"/>
        </w:numPr>
        <w:pBdr>
          <w:top w:val="nil"/>
          <w:left w:val="nil"/>
          <w:bottom w:val="nil"/>
          <w:right w:val="nil"/>
          <w:between w:val="nil"/>
        </w:pBdr>
        <w:spacing w:after="0" w:line="240" w:lineRule="auto"/>
        <w:rPr>
          <w:color w:val="000000"/>
          <w:sz w:val="20"/>
          <w:szCs w:val="20"/>
        </w:rPr>
      </w:pPr>
      <w:r>
        <w:rPr>
          <w:color w:val="000000"/>
          <w:sz w:val="20"/>
          <w:szCs w:val="20"/>
        </w:rPr>
        <w:t xml:space="preserve">Words to </w:t>
      </w:r>
      <w:proofErr w:type="gramStart"/>
      <w:r>
        <w:rPr>
          <w:color w:val="000000"/>
          <w:sz w:val="20"/>
          <w:szCs w:val="20"/>
        </w:rPr>
        <w:t>use:</w:t>
      </w:r>
      <w:proofErr w:type="gramEnd"/>
      <w:r>
        <w:rPr>
          <w:color w:val="000000"/>
          <w:sz w:val="20"/>
          <w:szCs w:val="20"/>
        </w:rPr>
        <w:t xml:space="preserve"> we understand, we appreciate, we know, we recognize. </w:t>
      </w:r>
    </w:p>
    <w:p w14:paraId="63054FBE" w14:textId="77777777" w:rsidR="003A7AA9" w:rsidRDefault="003A7AA9" w:rsidP="00BA264E">
      <w:pPr>
        <w:numPr>
          <w:ilvl w:val="0"/>
          <w:numId w:val="22"/>
        </w:numPr>
        <w:pBdr>
          <w:top w:val="nil"/>
          <w:left w:val="nil"/>
          <w:bottom w:val="nil"/>
          <w:right w:val="nil"/>
          <w:between w:val="nil"/>
        </w:pBdr>
        <w:spacing w:after="180" w:line="240" w:lineRule="auto"/>
        <w:rPr>
          <w:color w:val="000000"/>
          <w:sz w:val="20"/>
          <w:szCs w:val="20"/>
        </w:rPr>
      </w:pPr>
      <w:r>
        <w:rPr>
          <w:color w:val="000000"/>
          <w:sz w:val="20"/>
          <w:szCs w:val="20"/>
        </w:rPr>
        <w:t>Words not to use: these things happen, everyone faces these issues. </w:t>
      </w:r>
    </w:p>
    <w:p w14:paraId="5DD112AC" w14:textId="77777777" w:rsidR="003A7AA9" w:rsidRDefault="003A7AA9" w:rsidP="003A7AA9">
      <w:pPr>
        <w:pStyle w:val="Heading4"/>
      </w:pPr>
      <w:bookmarkStart w:id="97" w:name="_rjefff" w:colFirst="0" w:colLast="0"/>
      <w:bookmarkEnd w:id="97"/>
      <w:r>
        <w:t>Be Concise </w:t>
      </w:r>
    </w:p>
    <w:p w14:paraId="38C64AD8" w14:textId="77777777" w:rsidR="003A7AA9" w:rsidRDefault="003A7AA9" w:rsidP="003A7AA9">
      <w:r>
        <w:t>Journalists are typically not interested in lengthy statements – they would prefer to spend the effort on details of the event/incident.  Further, if the person speaking with the media is not accustomed to doing so, lengthy statements may result in the speaker making an error.</w:t>
      </w:r>
    </w:p>
    <w:p w14:paraId="2A320BB3" w14:textId="77777777" w:rsidR="003A7AA9" w:rsidRDefault="003A7AA9" w:rsidP="003A7AA9">
      <w:r>
        <w:lastRenderedPageBreak/>
        <w:t>As a rule, statements for printed media should be no more than two paragraphs long – one tight sentence per paragraph. </w:t>
      </w:r>
    </w:p>
    <w:p w14:paraId="5CF79397" w14:textId="77777777" w:rsidR="003A7AA9" w:rsidRDefault="003A7AA9" w:rsidP="003A7AA9">
      <w:r>
        <w:t>Broadcast media may give you more space, but you should still bear length in mind as the producer/editor may be looking to produce a shortened version of your statement to drop into a later news bulletin. </w:t>
      </w:r>
    </w:p>
    <w:p w14:paraId="20E5DF39" w14:textId="77777777" w:rsidR="003A7AA9" w:rsidRDefault="003A7AA9" w:rsidP="003A7AA9">
      <w:pPr>
        <w:pStyle w:val="Heading4"/>
      </w:pPr>
      <w:bookmarkStart w:id="98" w:name="_3bj1y38" w:colFirst="0" w:colLast="0"/>
      <w:bookmarkEnd w:id="98"/>
      <w:r>
        <w:t>Statements Should Avoid </w:t>
      </w:r>
    </w:p>
    <w:p w14:paraId="2DB15F9B" w14:textId="77777777" w:rsidR="003A7AA9" w:rsidRDefault="003A7AA9" w:rsidP="00BA264E">
      <w:pPr>
        <w:numPr>
          <w:ilvl w:val="0"/>
          <w:numId w:val="23"/>
        </w:numPr>
        <w:pBdr>
          <w:top w:val="nil"/>
          <w:left w:val="nil"/>
          <w:bottom w:val="nil"/>
          <w:right w:val="nil"/>
          <w:between w:val="nil"/>
        </w:pBdr>
        <w:spacing w:after="0" w:line="240" w:lineRule="auto"/>
        <w:rPr>
          <w:color w:val="000000"/>
          <w:sz w:val="20"/>
          <w:szCs w:val="20"/>
        </w:rPr>
      </w:pPr>
      <w:r>
        <w:rPr>
          <w:b/>
          <w:color w:val="000000"/>
          <w:sz w:val="20"/>
          <w:szCs w:val="20"/>
        </w:rPr>
        <w:t>Confrontation</w:t>
      </w:r>
      <w:r>
        <w:rPr>
          <w:color w:val="000000"/>
          <w:sz w:val="20"/>
          <w:szCs w:val="20"/>
        </w:rPr>
        <w:t xml:space="preserve"> - the objective of media statements in a crisis is to diffuse the situation – not make it worse. Avoid blaming/buck-passing because it will simply result in a media-based argument between opposing parties – remember journalists love confrontational stories. </w:t>
      </w:r>
      <w:proofErr w:type="gramStart"/>
      <w:r>
        <w:rPr>
          <w:color w:val="000000"/>
          <w:sz w:val="20"/>
          <w:szCs w:val="20"/>
        </w:rPr>
        <w:t>e.g.</w:t>
      </w:r>
      <w:proofErr w:type="gramEnd"/>
      <w:r>
        <w:rPr>
          <w:color w:val="000000"/>
          <w:sz w:val="20"/>
          <w:szCs w:val="20"/>
        </w:rPr>
        <w:t xml:space="preserve"> ‘They were wrong’, ‘it is not our fault’… </w:t>
      </w:r>
    </w:p>
    <w:p w14:paraId="08AD853E" w14:textId="77777777" w:rsidR="003A7AA9" w:rsidRDefault="003A7AA9" w:rsidP="00BA264E">
      <w:pPr>
        <w:numPr>
          <w:ilvl w:val="0"/>
          <w:numId w:val="23"/>
        </w:numPr>
        <w:pBdr>
          <w:top w:val="nil"/>
          <w:left w:val="nil"/>
          <w:bottom w:val="nil"/>
          <w:right w:val="nil"/>
          <w:between w:val="nil"/>
        </w:pBdr>
        <w:spacing w:after="0" w:line="240" w:lineRule="auto"/>
        <w:rPr>
          <w:color w:val="000000"/>
          <w:sz w:val="20"/>
          <w:szCs w:val="20"/>
        </w:rPr>
      </w:pPr>
      <w:r>
        <w:rPr>
          <w:b/>
          <w:color w:val="000000"/>
          <w:sz w:val="20"/>
          <w:szCs w:val="20"/>
        </w:rPr>
        <w:t>Ambiguity</w:t>
      </w:r>
      <w:r>
        <w:rPr>
          <w:color w:val="000000"/>
          <w:sz w:val="20"/>
          <w:szCs w:val="20"/>
        </w:rPr>
        <w:t xml:space="preserve"> - weak, ambiguous statements have no place in handling negative media situations and can leave room for the journalist to re-interpret your response. </w:t>
      </w:r>
      <w:proofErr w:type="gramStart"/>
      <w:r>
        <w:rPr>
          <w:color w:val="000000"/>
          <w:sz w:val="20"/>
          <w:szCs w:val="20"/>
        </w:rPr>
        <w:t>Be robust and clear at all times</w:t>
      </w:r>
      <w:proofErr w:type="gramEnd"/>
      <w:r>
        <w:rPr>
          <w:color w:val="000000"/>
          <w:sz w:val="20"/>
          <w:szCs w:val="20"/>
        </w:rPr>
        <w:t xml:space="preserve">. Use strong positive words </w:t>
      </w:r>
      <w:proofErr w:type="gramStart"/>
      <w:r>
        <w:rPr>
          <w:color w:val="000000"/>
          <w:sz w:val="20"/>
          <w:szCs w:val="20"/>
        </w:rPr>
        <w:t>e.g.</w:t>
      </w:r>
      <w:proofErr w:type="gramEnd"/>
      <w:r>
        <w:rPr>
          <w:color w:val="000000"/>
          <w:sz w:val="20"/>
          <w:szCs w:val="20"/>
        </w:rPr>
        <w:t xml:space="preserve"> ‘we are committed to X and will not tolerate Y’. Make sure your statement is completely unambiguous. </w:t>
      </w:r>
    </w:p>
    <w:p w14:paraId="03DD5D64" w14:textId="77777777" w:rsidR="003A7AA9" w:rsidRDefault="003A7AA9" w:rsidP="00BA264E">
      <w:pPr>
        <w:numPr>
          <w:ilvl w:val="0"/>
          <w:numId w:val="23"/>
        </w:numPr>
        <w:pBdr>
          <w:top w:val="nil"/>
          <w:left w:val="nil"/>
          <w:bottom w:val="nil"/>
          <w:right w:val="nil"/>
          <w:between w:val="nil"/>
        </w:pBdr>
        <w:spacing w:after="180" w:line="240" w:lineRule="auto"/>
        <w:rPr>
          <w:color w:val="000000"/>
          <w:sz w:val="20"/>
          <w:szCs w:val="20"/>
        </w:rPr>
      </w:pPr>
      <w:r>
        <w:rPr>
          <w:b/>
          <w:color w:val="000000"/>
          <w:sz w:val="20"/>
          <w:szCs w:val="20"/>
        </w:rPr>
        <w:t>Personal pronouns</w:t>
      </w:r>
      <w:r>
        <w:rPr>
          <w:color w:val="000000"/>
          <w:sz w:val="20"/>
          <w:szCs w:val="20"/>
        </w:rPr>
        <w:t> - try and avoid referring to your organization by name in your media statement as doing this could reinforce the link between your organization and the negative issue concerned. You may simply use the first-person plural (‘we’/’us’). This also has the advantage of adding a slightly personal and less bureaucratic feel to the statement. </w:t>
      </w:r>
    </w:p>
    <w:p w14:paraId="5E546BD7" w14:textId="77777777" w:rsidR="003A7AA9" w:rsidRDefault="003A7AA9" w:rsidP="00BA264E">
      <w:pPr>
        <w:keepNext/>
        <w:keepLines/>
        <w:numPr>
          <w:ilvl w:val="0"/>
          <w:numId w:val="34"/>
        </w:numPr>
        <w:pBdr>
          <w:top w:val="nil"/>
          <w:left w:val="nil"/>
          <w:bottom w:val="nil"/>
          <w:right w:val="nil"/>
          <w:between w:val="nil"/>
        </w:pBdr>
        <w:spacing w:before="120" w:after="0" w:line="240" w:lineRule="auto"/>
      </w:pPr>
      <w:bookmarkStart w:id="99" w:name="_1qoc8b1" w:colFirst="0" w:colLast="0"/>
      <w:bookmarkEnd w:id="99"/>
      <w:r>
        <w:br w:type="page"/>
      </w:r>
      <w:r>
        <w:rPr>
          <w:b/>
          <w:color w:val="00857D"/>
          <w:sz w:val="28"/>
          <w:szCs w:val="28"/>
        </w:rPr>
        <w:lastRenderedPageBreak/>
        <w:t>Stakeholder Letter Template</w:t>
      </w:r>
    </w:p>
    <w:p w14:paraId="67B9FEE1" w14:textId="77777777" w:rsidR="003A7AA9" w:rsidRDefault="003A7AA9" w:rsidP="003A7AA9">
      <w:pPr>
        <w:pStyle w:val="Heading3"/>
      </w:pPr>
      <w:bookmarkStart w:id="100" w:name="_4anzqyu" w:colFirst="0" w:colLast="0"/>
      <w:bookmarkEnd w:id="100"/>
      <w:r>
        <w:t>Formal Email and/or Letter Template </w:t>
      </w:r>
    </w:p>
    <w:p w14:paraId="6573ED88" w14:textId="77777777" w:rsidR="003A7AA9" w:rsidRDefault="003A7AA9" w:rsidP="003A7AA9">
      <w:r>
        <w:t>Dear [DISTRICT] Parent, </w:t>
      </w:r>
    </w:p>
    <w:p w14:paraId="2B6C548C" w14:textId="77777777" w:rsidR="003A7AA9" w:rsidRDefault="003A7AA9" w:rsidP="003A7AA9">
      <w:r>
        <w:t>As you may be aware, [DISTRICT] has announced that it experienced a criminal intrusion into a portion of its computer network.  This criminal intrusion may have resulted in the theft of student/staff information.  The district has not determined that any such data was in fact stolen by the intruder, and it has no evidence of any misuse of such data. </w:t>
      </w:r>
    </w:p>
    <w:p w14:paraId="75F4460A" w14:textId="77777777" w:rsidR="003A7AA9" w:rsidRDefault="003A7AA9" w:rsidP="003A7AA9">
      <w:r>
        <w:t>[DISTRICT] is providing this notice out of an abundance of caution to </w:t>
      </w:r>
      <w:proofErr w:type="gramStart"/>
      <w:r>
        <w:t>all of</w:t>
      </w:r>
      <w:proofErr w:type="gramEnd"/>
      <w:r>
        <w:t> its stakeholders.  </w:t>
      </w:r>
      <w:r>
        <w:rPr>
          <w:b/>
        </w:rPr>
        <w:t>YOUR INFORMATION IS NOT NECESSARILY AFFECTED</w:t>
      </w:r>
      <w:r>
        <w:t>. </w:t>
      </w:r>
    </w:p>
    <w:p w14:paraId="372FDCE7" w14:textId="77777777" w:rsidR="003A7AA9" w:rsidRDefault="003A7AA9" w:rsidP="003A7AA9">
      <w:r>
        <w:t>[DISTRICT] believes that the potentially impacted systems were breached during the period of &lt;insert date&gt; through &lt;insert date&gt;. </w:t>
      </w:r>
    </w:p>
    <w:p w14:paraId="423A59B7" w14:textId="77777777" w:rsidR="003A7AA9" w:rsidRDefault="003A7AA9" w:rsidP="003A7AA9">
      <w:r>
        <w:t>Upon recognition of the intrusion, [DISTRICT] took immediate steps to secure the affected part of its network.  An investigation supported by third-party data forensics experts is going on to understand the nature and scope of the incident.  [DISTRICT] believes the intrusion has been contained.  [DISTRICT] currently has no reason to believe that additional information beyond that described above was stolen by the intruder.  However, given the continuing nature of this investigation, it is possible that time frames, location, and/or at-risk data in addition to those described above will be identified in the future. </w:t>
      </w:r>
    </w:p>
    <w:p w14:paraId="5390AC7A" w14:textId="77777777" w:rsidR="003A7AA9" w:rsidRDefault="003A7AA9" w:rsidP="003A7AA9">
      <w:r>
        <w:t xml:space="preserve">The </w:t>
      </w:r>
      <w:proofErr w:type="gramStart"/>
      <w:r>
        <w:t>District</w:t>
      </w:r>
      <w:proofErr w:type="gramEnd"/>
      <w:r>
        <w:t xml:space="preserve"> has notified law enforcement authorities and is cooperating in their efforts to investigate this intrusion and identify those responsible for the intrusion.  The press release and this letter have not been delayed as a result of this law enforcement investigation.</w:t>
      </w:r>
    </w:p>
    <w:p w14:paraId="7035ACD8" w14:textId="77777777" w:rsidR="003A7AA9" w:rsidRDefault="003A7AA9" w:rsidP="003A7AA9">
      <w:r>
        <w:t>Should you have questions, you may contact [DISTRICT] at xxx-xxx-</w:t>
      </w:r>
      <w:proofErr w:type="spellStart"/>
      <w:r>
        <w:t>xxxx</w:t>
      </w:r>
      <w:proofErr w:type="spellEnd"/>
      <w:r>
        <w:t xml:space="preserve"> or </w:t>
      </w:r>
      <w:proofErr w:type="spellStart"/>
      <w:r>
        <w:t>xxxxx</w:t>
      </w:r>
      <w:proofErr w:type="spellEnd"/>
      <w:r>
        <w:t>@[District]</w:t>
      </w:r>
    </w:p>
    <w:p w14:paraId="5634C338" w14:textId="77777777" w:rsidR="003A7AA9" w:rsidRDefault="003A7AA9" w:rsidP="003A7AA9">
      <w:r>
        <w:t>Thank you and regret any inconvenience that this may cause you.   </w:t>
      </w:r>
    </w:p>
    <w:p w14:paraId="413212C9" w14:textId="77777777" w:rsidR="003A7AA9" w:rsidRDefault="003A7AA9" w:rsidP="003A7AA9">
      <w:r>
        <w:t>Sincerely, </w:t>
      </w:r>
    </w:p>
    <w:p w14:paraId="390781E3" w14:textId="77777777" w:rsidR="003A7AA9" w:rsidRDefault="003A7AA9" w:rsidP="003A7AA9">
      <w:r>
        <w:t>&lt;insert name and title&gt; </w:t>
      </w:r>
    </w:p>
    <w:p w14:paraId="700EA546" w14:textId="77777777" w:rsidR="003A7AA9" w:rsidRDefault="003A7AA9" w:rsidP="003A7AA9">
      <w:r>
        <w:rPr>
          <w:u w:val="single"/>
        </w:rPr>
        <w:t>Possible other considerations to include depending on the nature of the incident</w:t>
      </w:r>
      <w:r>
        <w:t> </w:t>
      </w:r>
    </w:p>
    <w:p w14:paraId="7CE75707" w14:textId="77777777" w:rsidR="003A7AA9" w:rsidRDefault="003A7AA9" w:rsidP="00BA264E">
      <w:pPr>
        <w:numPr>
          <w:ilvl w:val="0"/>
          <w:numId w:val="24"/>
        </w:numPr>
        <w:pBdr>
          <w:top w:val="nil"/>
          <w:left w:val="nil"/>
          <w:bottom w:val="nil"/>
          <w:right w:val="nil"/>
          <w:between w:val="nil"/>
        </w:pBdr>
        <w:spacing w:after="0" w:line="240" w:lineRule="auto"/>
        <w:rPr>
          <w:color w:val="000000"/>
          <w:sz w:val="20"/>
          <w:szCs w:val="20"/>
        </w:rPr>
      </w:pPr>
      <w:r>
        <w:rPr>
          <w:color w:val="000000"/>
          <w:sz w:val="20"/>
          <w:szCs w:val="20"/>
        </w:rPr>
        <w:t>Provide free credit reports (</w:t>
      </w:r>
      <w:hyperlink r:id="rId29">
        <w:r>
          <w:rPr>
            <w:color w:val="000000"/>
            <w:sz w:val="20"/>
            <w:szCs w:val="20"/>
            <w:u w:val="single"/>
          </w:rPr>
          <w:t>www.annualcreditreport.com</w:t>
        </w:r>
      </w:hyperlink>
      <w:r>
        <w:rPr>
          <w:color w:val="000000"/>
          <w:sz w:val="20"/>
          <w:szCs w:val="20"/>
        </w:rPr>
        <w:t> or 1-877-322-8228) </w:t>
      </w:r>
    </w:p>
    <w:p w14:paraId="52029743" w14:textId="77777777" w:rsidR="003A7AA9" w:rsidRDefault="003A7AA9" w:rsidP="00BA264E">
      <w:pPr>
        <w:numPr>
          <w:ilvl w:val="0"/>
          <w:numId w:val="24"/>
        </w:numPr>
        <w:pBdr>
          <w:top w:val="nil"/>
          <w:left w:val="nil"/>
          <w:bottom w:val="nil"/>
          <w:right w:val="nil"/>
          <w:between w:val="nil"/>
        </w:pBdr>
        <w:spacing w:after="180" w:line="240" w:lineRule="auto"/>
        <w:rPr>
          <w:color w:val="000000"/>
          <w:sz w:val="20"/>
          <w:szCs w:val="20"/>
        </w:rPr>
      </w:pPr>
      <w:r>
        <w:rPr>
          <w:color w:val="000000"/>
          <w:sz w:val="20"/>
          <w:szCs w:val="20"/>
        </w:rPr>
        <w:t>Fraud Alerts – Equifax (</w:t>
      </w:r>
      <w:hyperlink r:id="rId30">
        <w:r>
          <w:rPr>
            <w:color w:val="000000"/>
            <w:sz w:val="20"/>
            <w:szCs w:val="20"/>
            <w:u w:val="single"/>
          </w:rPr>
          <w:t>www.equifax.com</w:t>
        </w:r>
      </w:hyperlink>
      <w:r>
        <w:rPr>
          <w:color w:val="000000"/>
          <w:sz w:val="20"/>
          <w:szCs w:val="20"/>
        </w:rPr>
        <w:t> or 1-877-478-7625), Experian (</w:t>
      </w:r>
      <w:hyperlink r:id="rId31">
        <w:r>
          <w:rPr>
            <w:color w:val="000000"/>
            <w:sz w:val="20"/>
            <w:szCs w:val="20"/>
            <w:u w:val="single"/>
          </w:rPr>
          <w:t>www.experian.com</w:t>
        </w:r>
      </w:hyperlink>
      <w:r>
        <w:rPr>
          <w:color w:val="000000"/>
          <w:sz w:val="20"/>
          <w:szCs w:val="20"/>
        </w:rPr>
        <w:t> or 1-888-397-3742), TransUnion Fraud Victim Assistance Division (</w:t>
      </w:r>
      <w:hyperlink r:id="rId32">
        <w:r>
          <w:rPr>
            <w:color w:val="000000"/>
            <w:sz w:val="20"/>
            <w:szCs w:val="20"/>
            <w:u w:val="single"/>
          </w:rPr>
          <w:t>www.transunion.com</w:t>
        </w:r>
      </w:hyperlink>
      <w:r>
        <w:rPr>
          <w:color w:val="000000"/>
          <w:sz w:val="20"/>
          <w:szCs w:val="20"/>
        </w:rPr>
        <w:t> or 1-800-680-7289) </w:t>
      </w:r>
    </w:p>
    <w:p w14:paraId="4871B896" w14:textId="77777777" w:rsidR="003A7AA9" w:rsidRDefault="003A7AA9" w:rsidP="003A7AA9">
      <w:pPr>
        <w:pStyle w:val="Heading2"/>
      </w:pPr>
    </w:p>
    <w:p w14:paraId="4DC324C3" w14:textId="77777777" w:rsidR="003A7AA9" w:rsidRDefault="003A7AA9" w:rsidP="003A7AA9">
      <w:pPr>
        <w:rPr>
          <w:b/>
          <w:color w:val="00857D"/>
          <w:sz w:val="28"/>
          <w:szCs w:val="28"/>
        </w:rPr>
      </w:pPr>
      <w:r>
        <w:br w:type="page"/>
      </w:r>
      <w:r>
        <w:rPr>
          <w:b/>
          <w:color w:val="00857D"/>
          <w:sz w:val="28"/>
          <w:szCs w:val="28"/>
        </w:rPr>
        <w:lastRenderedPageBreak/>
        <w:t>Incident Response Organizations</w:t>
      </w:r>
    </w:p>
    <w:p w14:paraId="5266379D" w14:textId="77777777" w:rsidR="003A7AA9" w:rsidRDefault="003A7AA9" w:rsidP="003A7AA9">
      <w:r>
        <w:t xml:space="preserve">Below is a list of incident response organizations that may be useful in planning for or responding to an incident:   </w:t>
      </w:r>
    </w:p>
    <w:tbl>
      <w:tblPr>
        <w:tblW w:w="944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045"/>
        <w:gridCol w:w="5400"/>
      </w:tblGrid>
      <w:tr w:rsidR="003A7AA9" w14:paraId="332CBAD3" w14:textId="77777777" w:rsidTr="005E32C4">
        <w:tc>
          <w:tcPr>
            <w:tcW w:w="4045" w:type="dxa"/>
            <w:shd w:val="clear" w:color="auto" w:fill="FF9E1B"/>
          </w:tcPr>
          <w:p w14:paraId="367055A8" w14:textId="77777777" w:rsidR="003A7AA9" w:rsidRDefault="003A7AA9" w:rsidP="005E32C4">
            <w:bookmarkStart w:id="101" w:name="_14ykbeg" w:colFirst="0" w:colLast="0"/>
            <w:bookmarkEnd w:id="101"/>
            <w:r>
              <w:t>Organization</w:t>
            </w:r>
          </w:p>
        </w:tc>
        <w:tc>
          <w:tcPr>
            <w:tcW w:w="5400" w:type="dxa"/>
            <w:shd w:val="clear" w:color="auto" w:fill="FF9E1B"/>
          </w:tcPr>
          <w:p w14:paraId="0E92DCC9" w14:textId="77777777" w:rsidR="003A7AA9" w:rsidRDefault="003A7AA9" w:rsidP="005E32C4">
            <w:r>
              <w:t>URL</w:t>
            </w:r>
          </w:p>
        </w:tc>
      </w:tr>
      <w:tr w:rsidR="003A7AA9" w14:paraId="1FF1D226" w14:textId="77777777" w:rsidTr="005E32C4">
        <w:tc>
          <w:tcPr>
            <w:tcW w:w="4045" w:type="dxa"/>
            <w:shd w:val="clear" w:color="auto" w:fill="D9D9D9"/>
          </w:tcPr>
          <w:p w14:paraId="56080625" w14:textId="77777777" w:rsidR="003A7AA9" w:rsidRDefault="003A7AA9" w:rsidP="005E32C4">
            <w:r>
              <w:t>Anti-Phishing Working Group (APWG)</w:t>
            </w:r>
          </w:p>
        </w:tc>
        <w:tc>
          <w:tcPr>
            <w:tcW w:w="5400" w:type="dxa"/>
            <w:shd w:val="clear" w:color="auto" w:fill="D9D9D9"/>
          </w:tcPr>
          <w:p w14:paraId="0CE09CF3" w14:textId="77777777" w:rsidR="003A7AA9" w:rsidRDefault="004C4D3B" w:rsidP="005E32C4">
            <w:hyperlink r:id="rId33">
              <w:r w:rsidR="003A7AA9">
                <w:rPr>
                  <w:color w:val="0000FF"/>
                  <w:u w:val="single"/>
                </w:rPr>
                <w:t>https://www.antiphishing.org/</w:t>
              </w:r>
            </w:hyperlink>
          </w:p>
        </w:tc>
      </w:tr>
      <w:tr w:rsidR="003A7AA9" w14:paraId="22FB0B15" w14:textId="77777777" w:rsidTr="005E32C4">
        <w:tc>
          <w:tcPr>
            <w:tcW w:w="4045" w:type="dxa"/>
            <w:shd w:val="clear" w:color="auto" w:fill="D9D9D9"/>
          </w:tcPr>
          <w:p w14:paraId="1B17B44E" w14:textId="77777777" w:rsidR="003A7AA9" w:rsidRDefault="003A7AA9" w:rsidP="005E32C4">
            <w:r>
              <w:t>CERT Coordination Center</w:t>
            </w:r>
          </w:p>
        </w:tc>
        <w:tc>
          <w:tcPr>
            <w:tcW w:w="5400" w:type="dxa"/>
            <w:shd w:val="clear" w:color="auto" w:fill="D9D9D9"/>
          </w:tcPr>
          <w:p w14:paraId="776CC629" w14:textId="77777777" w:rsidR="003A7AA9" w:rsidRDefault="004C4D3B" w:rsidP="005E32C4">
            <w:hyperlink r:id="rId34">
              <w:r w:rsidR="003A7AA9">
                <w:rPr>
                  <w:color w:val="0000FF"/>
                  <w:u w:val="single"/>
                </w:rPr>
                <w:t>https://www.sei.cmu.edu/about/divisions/cert/index.cfm</w:t>
              </w:r>
            </w:hyperlink>
          </w:p>
        </w:tc>
      </w:tr>
      <w:tr w:rsidR="003A7AA9" w14:paraId="34B59D65" w14:textId="77777777" w:rsidTr="005E32C4">
        <w:tc>
          <w:tcPr>
            <w:tcW w:w="4045" w:type="dxa"/>
          </w:tcPr>
          <w:p w14:paraId="13E4E598" w14:textId="77777777" w:rsidR="003A7AA9" w:rsidRDefault="003A7AA9" w:rsidP="005E32C4">
            <w:r>
              <w:t>Computer Crime and Intellectual Property Section (CCIPS), US Department of Justice</w:t>
            </w:r>
          </w:p>
        </w:tc>
        <w:tc>
          <w:tcPr>
            <w:tcW w:w="5400" w:type="dxa"/>
          </w:tcPr>
          <w:p w14:paraId="4F48BE33" w14:textId="77777777" w:rsidR="003A7AA9" w:rsidRDefault="004C4D3B" w:rsidP="005E32C4">
            <w:hyperlink r:id="rId35">
              <w:r w:rsidR="003A7AA9">
                <w:rPr>
                  <w:color w:val="0000FF"/>
                  <w:u w:val="single"/>
                </w:rPr>
                <w:t>https://www.justice.gov/criminal-ccips</w:t>
              </w:r>
            </w:hyperlink>
          </w:p>
        </w:tc>
      </w:tr>
      <w:tr w:rsidR="003A7AA9" w14:paraId="7C2CE528" w14:textId="77777777" w:rsidTr="005E32C4">
        <w:tc>
          <w:tcPr>
            <w:tcW w:w="4045" w:type="dxa"/>
            <w:shd w:val="clear" w:color="auto" w:fill="D9D9D9"/>
          </w:tcPr>
          <w:p w14:paraId="3663F0A0" w14:textId="77777777" w:rsidR="003A7AA9" w:rsidRDefault="003A7AA9" w:rsidP="005E32C4">
            <w:r>
              <w:t xml:space="preserve"> [DISTRICT] ’s Incident Response Provider</w:t>
            </w:r>
          </w:p>
        </w:tc>
        <w:tc>
          <w:tcPr>
            <w:tcW w:w="5400" w:type="dxa"/>
            <w:shd w:val="clear" w:color="auto" w:fill="D9D9D9"/>
          </w:tcPr>
          <w:p w14:paraId="33130829" w14:textId="77777777" w:rsidR="003A7AA9" w:rsidRDefault="003A7AA9" w:rsidP="005E32C4">
            <w:pPr>
              <w:rPr>
                <w:color w:val="0000FF"/>
                <w:u w:val="single"/>
              </w:rPr>
            </w:pPr>
          </w:p>
        </w:tc>
      </w:tr>
      <w:tr w:rsidR="003A7AA9" w14:paraId="0F04E8E3" w14:textId="77777777" w:rsidTr="005E32C4">
        <w:tc>
          <w:tcPr>
            <w:tcW w:w="4045" w:type="dxa"/>
            <w:shd w:val="clear" w:color="auto" w:fill="D9D9D9"/>
          </w:tcPr>
          <w:p w14:paraId="61602EAF" w14:textId="77777777" w:rsidR="003A7AA9" w:rsidRDefault="003A7AA9" w:rsidP="005E32C4">
            <w:r>
              <w:t>Government Forum of Incident Response and Security Teams (GFIRST)</w:t>
            </w:r>
          </w:p>
        </w:tc>
        <w:tc>
          <w:tcPr>
            <w:tcW w:w="5400" w:type="dxa"/>
            <w:shd w:val="clear" w:color="auto" w:fill="D9D9D9"/>
          </w:tcPr>
          <w:p w14:paraId="41EBD2DB" w14:textId="77777777" w:rsidR="003A7AA9" w:rsidRDefault="004C4D3B" w:rsidP="005E32C4">
            <w:hyperlink r:id="rId36" w:history="1">
              <w:r w:rsidR="003A7AA9" w:rsidRPr="00B849B6">
                <w:rPr>
                  <w:rStyle w:val="Hyperlink"/>
                </w:rPr>
                <w:t>https://www.us-cert.gov/government-users/collaboration/gfirst</w:t>
              </w:r>
            </w:hyperlink>
          </w:p>
        </w:tc>
      </w:tr>
      <w:tr w:rsidR="003A7AA9" w14:paraId="654764BA" w14:textId="77777777" w:rsidTr="005E32C4">
        <w:tc>
          <w:tcPr>
            <w:tcW w:w="4045" w:type="dxa"/>
          </w:tcPr>
          <w:p w14:paraId="4A671153" w14:textId="77777777" w:rsidR="003A7AA9" w:rsidRDefault="003A7AA9" w:rsidP="005E32C4">
            <w:r>
              <w:t>High Technology Crime Investigation Association (HTCIA)</w:t>
            </w:r>
          </w:p>
        </w:tc>
        <w:tc>
          <w:tcPr>
            <w:tcW w:w="5400" w:type="dxa"/>
          </w:tcPr>
          <w:p w14:paraId="6F107437" w14:textId="77777777" w:rsidR="003A7AA9" w:rsidRDefault="004C4D3B" w:rsidP="005E32C4">
            <w:hyperlink r:id="rId37">
              <w:r w:rsidR="003A7AA9">
                <w:rPr>
                  <w:color w:val="0000FF"/>
                  <w:u w:val="single"/>
                </w:rPr>
                <w:t>https://htcia.org/</w:t>
              </w:r>
            </w:hyperlink>
          </w:p>
        </w:tc>
      </w:tr>
      <w:tr w:rsidR="003A7AA9" w14:paraId="146CEF4E" w14:textId="77777777" w:rsidTr="005E32C4">
        <w:tc>
          <w:tcPr>
            <w:tcW w:w="4045" w:type="dxa"/>
            <w:shd w:val="clear" w:color="auto" w:fill="D9D9D9"/>
          </w:tcPr>
          <w:p w14:paraId="7EF0326C" w14:textId="77777777" w:rsidR="003A7AA9" w:rsidRDefault="003A7AA9" w:rsidP="005E32C4">
            <w:r>
              <w:t>InfraGard</w:t>
            </w:r>
          </w:p>
        </w:tc>
        <w:tc>
          <w:tcPr>
            <w:tcW w:w="5400" w:type="dxa"/>
            <w:shd w:val="clear" w:color="auto" w:fill="D9D9D9"/>
          </w:tcPr>
          <w:p w14:paraId="5FCB46EE" w14:textId="77777777" w:rsidR="003A7AA9" w:rsidRDefault="004C4D3B" w:rsidP="005E32C4">
            <w:hyperlink r:id="rId38">
              <w:r w:rsidR="003A7AA9">
                <w:rPr>
                  <w:color w:val="0000FF"/>
                  <w:u w:val="single"/>
                </w:rPr>
                <w:t>https://www.infragard.org/</w:t>
              </w:r>
            </w:hyperlink>
          </w:p>
        </w:tc>
      </w:tr>
      <w:tr w:rsidR="003A7AA9" w14:paraId="272496FF" w14:textId="77777777" w:rsidTr="005E32C4">
        <w:tc>
          <w:tcPr>
            <w:tcW w:w="4045" w:type="dxa"/>
          </w:tcPr>
          <w:p w14:paraId="32254AD2" w14:textId="77777777" w:rsidR="003A7AA9" w:rsidRDefault="003A7AA9" w:rsidP="005E32C4">
            <w:r>
              <w:t>Internet Store Center (ISC)</w:t>
            </w:r>
          </w:p>
        </w:tc>
        <w:tc>
          <w:tcPr>
            <w:tcW w:w="5400" w:type="dxa"/>
          </w:tcPr>
          <w:p w14:paraId="5BB418B4" w14:textId="77777777" w:rsidR="003A7AA9" w:rsidRDefault="004C4D3B" w:rsidP="005E32C4">
            <w:hyperlink r:id="rId39">
              <w:r w:rsidR="003A7AA9">
                <w:rPr>
                  <w:color w:val="0000FF"/>
                  <w:u w:val="single"/>
                </w:rPr>
                <w:t>https://isc.sans.edu/</w:t>
              </w:r>
            </w:hyperlink>
          </w:p>
        </w:tc>
      </w:tr>
      <w:tr w:rsidR="003A7AA9" w14:paraId="32183B97" w14:textId="77777777" w:rsidTr="005E32C4">
        <w:tc>
          <w:tcPr>
            <w:tcW w:w="4045" w:type="dxa"/>
            <w:shd w:val="clear" w:color="auto" w:fill="D9D9D9"/>
          </w:tcPr>
          <w:p w14:paraId="41C173CD" w14:textId="77777777" w:rsidR="003A7AA9" w:rsidRDefault="003A7AA9" w:rsidP="005E32C4">
            <w:r>
              <w:t>National Council of ISACs</w:t>
            </w:r>
          </w:p>
        </w:tc>
        <w:tc>
          <w:tcPr>
            <w:tcW w:w="5400" w:type="dxa"/>
            <w:shd w:val="clear" w:color="auto" w:fill="D9D9D9"/>
          </w:tcPr>
          <w:p w14:paraId="35845E08" w14:textId="77777777" w:rsidR="003A7AA9" w:rsidRDefault="004C4D3B" w:rsidP="005E32C4">
            <w:hyperlink r:id="rId40">
              <w:r w:rsidR="003A7AA9">
                <w:rPr>
                  <w:color w:val="0000FF"/>
                  <w:u w:val="single"/>
                </w:rPr>
                <w:t>https://www.nationalisacs.org/</w:t>
              </w:r>
            </w:hyperlink>
          </w:p>
        </w:tc>
      </w:tr>
      <w:tr w:rsidR="003A7AA9" w14:paraId="04E56943" w14:textId="77777777" w:rsidTr="005E32C4">
        <w:tc>
          <w:tcPr>
            <w:tcW w:w="4045" w:type="dxa"/>
          </w:tcPr>
          <w:p w14:paraId="66B2CBCC" w14:textId="77777777" w:rsidR="003A7AA9" w:rsidRDefault="003A7AA9" w:rsidP="005E32C4">
            <w:r>
              <w:t>United States Computer Emergency Response Team (US-CERT)</w:t>
            </w:r>
          </w:p>
        </w:tc>
        <w:tc>
          <w:tcPr>
            <w:tcW w:w="5400" w:type="dxa"/>
          </w:tcPr>
          <w:p w14:paraId="744136EF" w14:textId="77777777" w:rsidR="003A7AA9" w:rsidRDefault="004C4D3B" w:rsidP="005E32C4">
            <w:hyperlink r:id="rId41">
              <w:r w:rsidR="003A7AA9">
                <w:rPr>
                  <w:color w:val="0000FF"/>
                  <w:u w:val="single"/>
                </w:rPr>
                <w:t>https://www.us-cert.gov/</w:t>
              </w:r>
            </w:hyperlink>
          </w:p>
        </w:tc>
      </w:tr>
    </w:tbl>
    <w:p w14:paraId="7003DB52" w14:textId="77777777" w:rsidR="003A7AA9" w:rsidRDefault="003A7AA9" w:rsidP="003A7AA9">
      <w:pPr>
        <w:rPr>
          <w:color w:val="4F81BD"/>
          <w:sz w:val="32"/>
          <w:szCs w:val="32"/>
        </w:rPr>
      </w:pPr>
    </w:p>
    <w:p w14:paraId="5F01CA87" w14:textId="77777777" w:rsidR="003A7AA9" w:rsidRDefault="003A7AA9" w:rsidP="00BA264E">
      <w:pPr>
        <w:keepNext/>
        <w:keepLines/>
        <w:numPr>
          <w:ilvl w:val="0"/>
          <w:numId w:val="34"/>
        </w:numPr>
        <w:pBdr>
          <w:top w:val="nil"/>
          <w:left w:val="nil"/>
          <w:bottom w:val="nil"/>
          <w:right w:val="nil"/>
          <w:between w:val="nil"/>
        </w:pBdr>
        <w:spacing w:before="120" w:after="0" w:line="240" w:lineRule="auto"/>
      </w:pPr>
      <w:bookmarkStart w:id="102" w:name="_3oy7u29" w:colFirst="0" w:colLast="0"/>
      <w:bookmarkEnd w:id="102"/>
      <w:r>
        <w:br w:type="page"/>
      </w:r>
      <w:r>
        <w:rPr>
          <w:b/>
          <w:color w:val="00857D"/>
          <w:sz w:val="28"/>
          <w:szCs w:val="28"/>
        </w:rPr>
        <w:lastRenderedPageBreak/>
        <w:t>Containment Strategies</w:t>
      </w:r>
    </w:p>
    <w:p w14:paraId="62C3930E" w14:textId="77777777" w:rsidR="003A7AA9" w:rsidRDefault="003A7AA9" w:rsidP="003A7AA9">
      <w:pPr>
        <w:rPr>
          <w:i/>
        </w:rPr>
      </w:pPr>
    </w:p>
    <w:p w14:paraId="03ED5D27" w14:textId="77777777" w:rsidR="003A7AA9" w:rsidRDefault="003A7AA9" w:rsidP="003A7AA9">
      <w:r>
        <w:t>The following containment strategies have been defined to assist in incident response. If none of the containment strategies outlined below fit the current situation refer to Phase III – Containment</w:t>
      </w:r>
      <w:r>
        <w:rPr>
          <w:i/>
        </w:rPr>
        <w:t xml:space="preserve">: </w:t>
      </w:r>
      <w:r>
        <w:t>Common Containment Steps.</w:t>
      </w:r>
    </w:p>
    <w:p w14:paraId="441B4535" w14:textId="77777777" w:rsidR="003A7AA9" w:rsidRDefault="003A7AA9" w:rsidP="003A7AA9">
      <w:pPr>
        <w:pStyle w:val="Heading3"/>
        <w:rPr>
          <w:b/>
          <w:i/>
          <w:color w:val="FF9E1B"/>
          <w:sz w:val="28"/>
          <w:szCs w:val="28"/>
        </w:rPr>
      </w:pPr>
      <w:bookmarkStart w:id="103" w:name="_243i4a2" w:colFirst="0" w:colLast="0"/>
      <w:bookmarkEnd w:id="103"/>
      <w:r>
        <w:rPr>
          <w:i/>
          <w:color w:val="FF9E1B"/>
          <w:sz w:val="28"/>
          <w:szCs w:val="28"/>
        </w:rPr>
        <w:t>Stolen credentials</w:t>
      </w:r>
    </w:p>
    <w:p w14:paraId="653AEA41" w14:textId="77777777" w:rsidR="003A7AA9" w:rsidRDefault="003A7AA9" w:rsidP="003A7AA9">
      <w:pPr>
        <w:pStyle w:val="Heading4"/>
      </w:pPr>
      <w:bookmarkStart w:id="104" w:name="_j8sehv" w:colFirst="0" w:colLast="0"/>
      <w:bookmarkEnd w:id="104"/>
      <w:r>
        <w:t>Containment</w:t>
      </w:r>
    </w:p>
    <w:p w14:paraId="20399DF3" w14:textId="77777777" w:rsidR="003A7AA9" w:rsidRDefault="003A7AA9" w:rsidP="003A7AA9">
      <w:r>
        <w:t>Reduce Impact:</w:t>
      </w:r>
    </w:p>
    <w:p w14:paraId="5D6D410D" w14:textId="77777777" w:rsidR="003A7AA9" w:rsidRDefault="003A7AA9" w:rsidP="00BA264E">
      <w:pPr>
        <w:numPr>
          <w:ilvl w:val="0"/>
          <w:numId w:val="40"/>
        </w:numPr>
        <w:pBdr>
          <w:top w:val="nil"/>
          <w:left w:val="nil"/>
          <w:bottom w:val="nil"/>
          <w:right w:val="nil"/>
          <w:between w:val="nil"/>
        </w:pBdr>
        <w:spacing w:after="0" w:line="240" w:lineRule="auto"/>
      </w:pPr>
      <w:r>
        <w:rPr>
          <w:color w:val="000000"/>
          <w:sz w:val="20"/>
          <w:szCs w:val="20"/>
        </w:rPr>
        <w:t>Change the password or disable affected accounts</w:t>
      </w:r>
    </w:p>
    <w:p w14:paraId="43657E64" w14:textId="77777777" w:rsidR="003A7AA9" w:rsidRDefault="003A7AA9" w:rsidP="00BA264E">
      <w:pPr>
        <w:numPr>
          <w:ilvl w:val="0"/>
          <w:numId w:val="40"/>
        </w:numPr>
        <w:pBdr>
          <w:top w:val="nil"/>
          <w:left w:val="nil"/>
          <w:bottom w:val="nil"/>
          <w:right w:val="nil"/>
          <w:between w:val="nil"/>
        </w:pBdr>
        <w:spacing w:after="0" w:line="240" w:lineRule="auto"/>
        <w:rPr>
          <w:sz w:val="20"/>
          <w:szCs w:val="20"/>
        </w:rPr>
      </w:pPr>
      <w:r>
        <w:rPr>
          <w:sz w:val="20"/>
          <w:szCs w:val="20"/>
        </w:rPr>
        <w:t>Disable and re-enable MFA</w:t>
      </w:r>
    </w:p>
    <w:p w14:paraId="27AEA709" w14:textId="77777777" w:rsidR="003A7AA9" w:rsidRDefault="003A7AA9" w:rsidP="00BA264E">
      <w:pPr>
        <w:numPr>
          <w:ilvl w:val="0"/>
          <w:numId w:val="40"/>
        </w:numPr>
        <w:pBdr>
          <w:top w:val="nil"/>
          <w:left w:val="nil"/>
          <w:bottom w:val="nil"/>
          <w:right w:val="nil"/>
          <w:between w:val="nil"/>
        </w:pBdr>
        <w:spacing w:after="0" w:line="240" w:lineRule="auto"/>
      </w:pPr>
      <w:r>
        <w:rPr>
          <w:color w:val="000000"/>
          <w:sz w:val="20"/>
          <w:szCs w:val="20"/>
        </w:rPr>
        <w:t xml:space="preserve">If the compromised account had administrator access review activity logs for additional accounts that may have been created. </w:t>
      </w:r>
    </w:p>
    <w:p w14:paraId="724ABC8A" w14:textId="77777777" w:rsidR="003A7AA9" w:rsidRDefault="003A7AA9" w:rsidP="00BA264E">
      <w:pPr>
        <w:numPr>
          <w:ilvl w:val="0"/>
          <w:numId w:val="40"/>
        </w:numPr>
        <w:pBdr>
          <w:top w:val="nil"/>
          <w:left w:val="nil"/>
          <w:bottom w:val="nil"/>
          <w:right w:val="nil"/>
          <w:between w:val="nil"/>
        </w:pBdr>
        <w:spacing w:after="0" w:line="240" w:lineRule="auto"/>
      </w:pPr>
      <w:r>
        <w:rPr>
          <w:color w:val="000000"/>
          <w:sz w:val="20"/>
          <w:szCs w:val="20"/>
        </w:rPr>
        <w:t>Disable any accounts created by the attacker.</w:t>
      </w:r>
    </w:p>
    <w:p w14:paraId="382FE3C8" w14:textId="77777777" w:rsidR="003A7AA9" w:rsidRDefault="003A7AA9" w:rsidP="003A7AA9"/>
    <w:p w14:paraId="20424DFE" w14:textId="77777777" w:rsidR="003A7AA9" w:rsidRDefault="003A7AA9" w:rsidP="003A7AA9">
      <w:r>
        <w:t>Notify Interested Parties:</w:t>
      </w:r>
    </w:p>
    <w:p w14:paraId="2AB6D70D" w14:textId="77777777" w:rsidR="003A7AA9" w:rsidRDefault="003A7AA9" w:rsidP="00BA264E">
      <w:pPr>
        <w:numPr>
          <w:ilvl w:val="0"/>
          <w:numId w:val="26"/>
        </w:numPr>
        <w:pBdr>
          <w:top w:val="nil"/>
          <w:left w:val="nil"/>
          <w:bottom w:val="nil"/>
          <w:right w:val="nil"/>
          <w:between w:val="nil"/>
        </w:pBdr>
        <w:spacing w:after="180" w:line="240" w:lineRule="auto"/>
      </w:pPr>
      <w:r>
        <w:rPr>
          <w:sz w:val="20"/>
          <w:szCs w:val="20"/>
        </w:rPr>
        <w:t>Check with VCISO at this point</w:t>
      </w:r>
    </w:p>
    <w:p w14:paraId="4364D607" w14:textId="77777777" w:rsidR="003A7AA9" w:rsidRDefault="003A7AA9" w:rsidP="00BA264E">
      <w:pPr>
        <w:numPr>
          <w:ilvl w:val="0"/>
          <w:numId w:val="26"/>
        </w:numPr>
        <w:pBdr>
          <w:top w:val="nil"/>
          <w:left w:val="nil"/>
          <w:bottom w:val="nil"/>
          <w:right w:val="nil"/>
          <w:between w:val="nil"/>
        </w:pBdr>
        <w:spacing w:after="180" w:line="240" w:lineRule="auto"/>
      </w:pPr>
      <w:r>
        <w:rPr>
          <w:color w:val="000000"/>
          <w:sz w:val="20"/>
          <w:szCs w:val="20"/>
        </w:rPr>
        <w:t>Notify the users responsible for the impacted accounts</w:t>
      </w:r>
    </w:p>
    <w:p w14:paraId="0E73AF40" w14:textId="77777777" w:rsidR="003A7AA9" w:rsidRDefault="003A7AA9" w:rsidP="003A7AA9">
      <w:pPr>
        <w:pStyle w:val="Heading4"/>
      </w:pPr>
      <w:bookmarkStart w:id="105" w:name="_338fx5o" w:colFirst="0" w:colLast="0"/>
      <w:bookmarkEnd w:id="105"/>
      <w:r>
        <w:t>Investigation</w:t>
      </w:r>
    </w:p>
    <w:p w14:paraId="0716E286" w14:textId="77777777" w:rsidR="003A7AA9" w:rsidRDefault="003A7AA9" w:rsidP="00BA264E">
      <w:pPr>
        <w:numPr>
          <w:ilvl w:val="0"/>
          <w:numId w:val="26"/>
        </w:numPr>
        <w:pBdr>
          <w:top w:val="nil"/>
          <w:left w:val="nil"/>
          <w:bottom w:val="nil"/>
          <w:right w:val="nil"/>
          <w:between w:val="nil"/>
        </w:pBdr>
        <w:spacing w:after="0" w:line="240" w:lineRule="auto"/>
      </w:pPr>
      <w:r>
        <w:rPr>
          <w:color w:val="000000"/>
          <w:sz w:val="20"/>
          <w:szCs w:val="20"/>
        </w:rPr>
        <w:t>Attempt to determine the date and time that the account was compromised</w:t>
      </w:r>
    </w:p>
    <w:p w14:paraId="13FCF1F8" w14:textId="77777777" w:rsidR="003A7AA9" w:rsidRDefault="003A7AA9" w:rsidP="00BA264E">
      <w:pPr>
        <w:numPr>
          <w:ilvl w:val="0"/>
          <w:numId w:val="26"/>
        </w:numPr>
        <w:pBdr>
          <w:top w:val="nil"/>
          <w:left w:val="nil"/>
          <w:bottom w:val="nil"/>
          <w:right w:val="nil"/>
          <w:between w:val="nil"/>
        </w:pBdr>
        <w:spacing w:after="180" w:line="240" w:lineRule="auto"/>
      </w:pPr>
      <w:r>
        <w:rPr>
          <w:color w:val="000000"/>
          <w:sz w:val="20"/>
          <w:szCs w:val="20"/>
        </w:rPr>
        <w:t xml:space="preserve">Review all activities completed by the compromised account during the period of compromise. If logs do not exist, check all configurations the account </w:t>
      </w:r>
      <w:r>
        <w:rPr>
          <w:sz w:val="20"/>
          <w:szCs w:val="20"/>
        </w:rPr>
        <w:t>has</w:t>
      </w:r>
      <w:r>
        <w:rPr>
          <w:color w:val="000000"/>
          <w:sz w:val="20"/>
          <w:szCs w:val="20"/>
        </w:rPr>
        <w:t xml:space="preserve"> access to modify. (</w:t>
      </w:r>
      <w:proofErr w:type="gramStart"/>
      <w:r>
        <w:rPr>
          <w:color w:val="000000"/>
          <w:sz w:val="20"/>
          <w:szCs w:val="20"/>
        </w:rPr>
        <w:t>e.g.</w:t>
      </w:r>
      <w:proofErr w:type="gramEnd"/>
      <w:r>
        <w:rPr>
          <w:color w:val="000000"/>
          <w:sz w:val="20"/>
          <w:szCs w:val="20"/>
        </w:rPr>
        <w:t xml:space="preserve"> for a compromised email account, check for added or changed forwarding rules)</w:t>
      </w:r>
    </w:p>
    <w:p w14:paraId="69DB6EEA" w14:textId="77777777" w:rsidR="003A7AA9" w:rsidRDefault="003A7AA9" w:rsidP="00BA264E">
      <w:pPr>
        <w:numPr>
          <w:ilvl w:val="0"/>
          <w:numId w:val="26"/>
        </w:numPr>
        <w:pBdr>
          <w:top w:val="nil"/>
          <w:left w:val="nil"/>
          <w:bottom w:val="nil"/>
          <w:right w:val="nil"/>
          <w:between w:val="nil"/>
        </w:pBdr>
        <w:spacing w:after="180" w:line="240" w:lineRule="auto"/>
        <w:rPr>
          <w:sz w:val="20"/>
          <w:szCs w:val="20"/>
        </w:rPr>
      </w:pPr>
      <w:r>
        <w:rPr>
          <w:sz w:val="20"/>
          <w:szCs w:val="20"/>
        </w:rPr>
        <w:t xml:space="preserve">Check </w:t>
      </w:r>
      <w:hyperlink r:id="rId42">
        <w:r>
          <w:rPr>
            <w:color w:val="1155CC"/>
            <w:sz w:val="20"/>
            <w:szCs w:val="20"/>
            <w:u w:val="single"/>
          </w:rPr>
          <w:t xml:space="preserve">Have I Been </w:t>
        </w:r>
        <w:proofErr w:type="spellStart"/>
        <w:r>
          <w:rPr>
            <w:color w:val="1155CC"/>
            <w:sz w:val="20"/>
            <w:szCs w:val="20"/>
            <w:u w:val="single"/>
          </w:rPr>
          <w:t>Pwned</w:t>
        </w:r>
        <w:proofErr w:type="spellEnd"/>
      </w:hyperlink>
      <w:r>
        <w:rPr>
          <w:sz w:val="20"/>
          <w:szCs w:val="20"/>
        </w:rPr>
        <w:t xml:space="preserve"> for email address</w:t>
      </w:r>
    </w:p>
    <w:p w14:paraId="223AED36" w14:textId="77777777" w:rsidR="003A7AA9" w:rsidRDefault="003A7AA9" w:rsidP="003A7AA9">
      <w:pPr>
        <w:pStyle w:val="Heading4"/>
      </w:pPr>
      <w:bookmarkStart w:id="106" w:name="_1idq7dh" w:colFirst="0" w:colLast="0"/>
      <w:bookmarkEnd w:id="106"/>
      <w:r>
        <w:t>Eradication and Recovery</w:t>
      </w:r>
    </w:p>
    <w:p w14:paraId="49AB012A" w14:textId="77777777" w:rsidR="003A7AA9" w:rsidRDefault="003A7AA9" w:rsidP="00BA264E">
      <w:pPr>
        <w:numPr>
          <w:ilvl w:val="0"/>
          <w:numId w:val="42"/>
        </w:numPr>
        <w:pBdr>
          <w:top w:val="nil"/>
          <w:left w:val="nil"/>
          <w:bottom w:val="nil"/>
          <w:right w:val="nil"/>
          <w:between w:val="nil"/>
        </w:pBdr>
        <w:spacing w:after="180" w:line="240" w:lineRule="auto"/>
      </w:pPr>
      <w:r>
        <w:rPr>
          <w:color w:val="000000"/>
          <w:sz w:val="20"/>
          <w:szCs w:val="20"/>
        </w:rPr>
        <w:t>Reverse changes made by the compromised account during the time of compromise</w:t>
      </w:r>
    </w:p>
    <w:p w14:paraId="40588C36" w14:textId="77777777" w:rsidR="003A7AA9" w:rsidRDefault="003A7AA9" w:rsidP="003A7AA9">
      <w:pPr>
        <w:pStyle w:val="Heading3"/>
        <w:rPr>
          <w:b/>
          <w:i/>
          <w:color w:val="FF9E1B"/>
          <w:sz w:val="22"/>
          <w:szCs w:val="22"/>
        </w:rPr>
      </w:pPr>
      <w:bookmarkStart w:id="107" w:name="_42ddq1a" w:colFirst="0" w:colLast="0"/>
      <w:bookmarkEnd w:id="107"/>
      <w:r>
        <w:rPr>
          <w:i/>
          <w:color w:val="FF9E1B"/>
          <w:sz w:val="28"/>
          <w:szCs w:val="28"/>
        </w:rPr>
        <w:t>Ransomware</w:t>
      </w:r>
      <w:r>
        <w:rPr>
          <w:i/>
          <w:color w:val="FF9E1B"/>
          <w:sz w:val="22"/>
          <w:szCs w:val="22"/>
        </w:rPr>
        <w:t xml:space="preserve"> </w:t>
      </w:r>
    </w:p>
    <w:p w14:paraId="2007D94C" w14:textId="77777777" w:rsidR="003A7AA9" w:rsidRDefault="003A7AA9" w:rsidP="003A7AA9">
      <w:pPr>
        <w:pStyle w:val="Heading4"/>
        <w:pBdr>
          <w:top w:val="nil"/>
          <w:left w:val="nil"/>
          <w:bottom w:val="nil"/>
          <w:right w:val="nil"/>
          <w:between w:val="nil"/>
        </w:pBdr>
        <w:rPr>
          <w:b/>
          <w:color w:val="FF9E1B"/>
        </w:rPr>
      </w:pPr>
      <w:bookmarkStart w:id="108" w:name="_pruqlpof4rve" w:colFirst="0" w:colLast="0"/>
      <w:bookmarkEnd w:id="108"/>
      <w:r>
        <w:t>Containment</w:t>
      </w:r>
    </w:p>
    <w:p w14:paraId="6827FEBD" w14:textId="77777777" w:rsidR="003A7AA9" w:rsidRDefault="003A7AA9" w:rsidP="00BA264E">
      <w:pPr>
        <w:numPr>
          <w:ilvl w:val="0"/>
          <w:numId w:val="49"/>
        </w:numPr>
        <w:spacing w:after="180" w:line="240" w:lineRule="auto"/>
        <w:rPr>
          <w:b/>
          <w:i/>
        </w:rPr>
      </w:pPr>
      <w:r>
        <w:rPr>
          <w:i/>
        </w:rPr>
        <w:t>Isolate and disconnect network segment</w:t>
      </w:r>
    </w:p>
    <w:p w14:paraId="61649976" w14:textId="77777777" w:rsidR="003A7AA9" w:rsidRDefault="003A7AA9" w:rsidP="00BA264E">
      <w:pPr>
        <w:numPr>
          <w:ilvl w:val="0"/>
          <w:numId w:val="49"/>
        </w:numPr>
        <w:spacing w:after="180" w:line="240" w:lineRule="auto"/>
        <w:rPr>
          <w:i/>
        </w:rPr>
      </w:pPr>
      <w:r>
        <w:rPr>
          <w:i/>
        </w:rPr>
        <w:t>Call VCISO</w:t>
      </w:r>
    </w:p>
    <w:p w14:paraId="6B6026EC" w14:textId="77777777" w:rsidR="003A7AA9" w:rsidRDefault="003A7AA9" w:rsidP="00BA264E">
      <w:pPr>
        <w:numPr>
          <w:ilvl w:val="0"/>
          <w:numId w:val="49"/>
        </w:numPr>
        <w:spacing w:after="180" w:line="240" w:lineRule="auto"/>
        <w:rPr>
          <w:b/>
          <w:i/>
        </w:rPr>
      </w:pPr>
      <w:r>
        <w:rPr>
          <w:i/>
        </w:rPr>
        <w:t>Identify and b</w:t>
      </w:r>
      <w:r>
        <w:rPr>
          <w:i/>
          <w:color w:val="000000"/>
        </w:rPr>
        <w:t>lock access to command and control (C2) servers</w:t>
      </w:r>
      <w:r>
        <w:rPr>
          <w:i/>
        </w:rPr>
        <w:t xml:space="preserve"> (the bad guy server)</w:t>
      </w:r>
    </w:p>
    <w:p w14:paraId="62C20A84" w14:textId="77777777" w:rsidR="003A7AA9" w:rsidRDefault="003A7AA9" w:rsidP="00BA264E">
      <w:pPr>
        <w:numPr>
          <w:ilvl w:val="0"/>
          <w:numId w:val="49"/>
        </w:numPr>
        <w:pBdr>
          <w:top w:val="nil"/>
          <w:left w:val="nil"/>
          <w:bottom w:val="nil"/>
          <w:right w:val="nil"/>
          <w:between w:val="nil"/>
        </w:pBdr>
        <w:spacing w:after="0" w:line="240" w:lineRule="auto"/>
        <w:rPr>
          <w:b/>
          <w:i/>
          <w:color w:val="000000"/>
        </w:rPr>
      </w:pPr>
      <w:r>
        <w:rPr>
          <w:i/>
          <w:color w:val="000000"/>
        </w:rPr>
        <w:t xml:space="preserve"> Set file shares into read-only mode</w:t>
      </w:r>
    </w:p>
    <w:p w14:paraId="491A619D" w14:textId="77777777" w:rsidR="003A7AA9" w:rsidRDefault="003A7AA9" w:rsidP="00BA264E">
      <w:pPr>
        <w:numPr>
          <w:ilvl w:val="0"/>
          <w:numId w:val="49"/>
        </w:numPr>
        <w:pBdr>
          <w:top w:val="nil"/>
          <w:left w:val="nil"/>
          <w:bottom w:val="nil"/>
          <w:right w:val="nil"/>
          <w:between w:val="nil"/>
        </w:pBdr>
        <w:spacing w:after="0" w:line="240" w:lineRule="auto"/>
        <w:rPr>
          <w:b/>
          <w:i/>
          <w:color w:val="000000"/>
        </w:rPr>
      </w:pPr>
      <w:r>
        <w:rPr>
          <w:i/>
          <w:color w:val="000000"/>
        </w:rPr>
        <w:t xml:space="preserve"> Check ownership of encrypted files to determine infected users</w:t>
      </w:r>
    </w:p>
    <w:p w14:paraId="141FA0F3" w14:textId="77777777" w:rsidR="003A7AA9" w:rsidRDefault="003A7AA9" w:rsidP="00BA264E">
      <w:pPr>
        <w:numPr>
          <w:ilvl w:val="0"/>
          <w:numId w:val="49"/>
        </w:numPr>
        <w:pBdr>
          <w:top w:val="nil"/>
          <w:left w:val="nil"/>
          <w:bottom w:val="nil"/>
          <w:right w:val="nil"/>
          <w:between w:val="nil"/>
        </w:pBdr>
        <w:spacing w:after="0" w:line="240" w:lineRule="auto"/>
        <w:rPr>
          <w:b/>
          <w:i/>
          <w:color w:val="000000"/>
        </w:rPr>
      </w:pPr>
      <w:r>
        <w:rPr>
          <w:i/>
          <w:color w:val="000000"/>
        </w:rPr>
        <w:t xml:space="preserve"> Recall known phishing emails from user mailboxes</w:t>
      </w:r>
    </w:p>
    <w:p w14:paraId="1C6E46BF" w14:textId="77777777" w:rsidR="003A7AA9" w:rsidRDefault="003A7AA9" w:rsidP="00BA264E">
      <w:pPr>
        <w:numPr>
          <w:ilvl w:val="0"/>
          <w:numId w:val="49"/>
        </w:numPr>
        <w:pBdr>
          <w:top w:val="nil"/>
          <w:left w:val="nil"/>
          <w:bottom w:val="nil"/>
          <w:right w:val="nil"/>
          <w:between w:val="nil"/>
        </w:pBdr>
        <w:spacing w:after="180" w:line="240" w:lineRule="auto"/>
        <w:rPr>
          <w:b/>
          <w:i/>
          <w:color w:val="000000"/>
        </w:rPr>
      </w:pPr>
      <w:r>
        <w:rPr>
          <w:i/>
          <w:color w:val="000000"/>
        </w:rPr>
        <w:t xml:space="preserve"> Take infected systems offline</w:t>
      </w:r>
    </w:p>
    <w:p w14:paraId="4D9CD744" w14:textId="77777777" w:rsidR="003A7AA9" w:rsidRDefault="003A7AA9" w:rsidP="00BA264E">
      <w:pPr>
        <w:numPr>
          <w:ilvl w:val="1"/>
          <w:numId w:val="49"/>
        </w:numPr>
        <w:pBdr>
          <w:top w:val="nil"/>
          <w:left w:val="nil"/>
          <w:bottom w:val="nil"/>
          <w:right w:val="nil"/>
          <w:between w:val="nil"/>
        </w:pBdr>
        <w:spacing w:after="180" w:line="240" w:lineRule="auto"/>
        <w:rPr>
          <w:i/>
        </w:rPr>
      </w:pPr>
      <w:r>
        <w:rPr>
          <w:i/>
        </w:rPr>
        <w:t>Disconnect, do not power off</w:t>
      </w:r>
    </w:p>
    <w:p w14:paraId="14FB294B" w14:textId="77777777" w:rsidR="003A7AA9" w:rsidRDefault="003A7AA9" w:rsidP="003A7AA9">
      <w:pPr>
        <w:pBdr>
          <w:top w:val="nil"/>
          <w:left w:val="nil"/>
          <w:bottom w:val="nil"/>
          <w:right w:val="nil"/>
          <w:between w:val="nil"/>
        </w:pBdr>
        <w:spacing w:after="180" w:line="240" w:lineRule="auto"/>
        <w:rPr>
          <w:b/>
          <w:i/>
        </w:rPr>
      </w:pPr>
      <w:r>
        <w:rPr>
          <w:b/>
          <w:i/>
        </w:rPr>
        <w:lastRenderedPageBreak/>
        <w:t>If unable to contain, call IR Provider</w:t>
      </w:r>
    </w:p>
    <w:p w14:paraId="026BD0B5" w14:textId="77777777" w:rsidR="003A7AA9" w:rsidRDefault="003A7AA9" w:rsidP="003A7AA9">
      <w:pPr>
        <w:pBdr>
          <w:top w:val="nil"/>
          <w:left w:val="nil"/>
          <w:bottom w:val="nil"/>
          <w:right w:val="nil"/>
          <w:between w:val="nil"/>
        </w:pBdr>
        <w:spacing w:after="180" w:line="240" w:lineRule="auto"/>
        <w:rPr>
          <w:b/>
          <w:i/>
        </w:rPr>
      </w:pPr>
    </w:p>
    <w:p w14:paraId="7D32548A" w14:textId="77777777" w:rsidR="003A7AA9" w:rsidRDefault="003A7AA9" w:rsidP="003A7AA9">
      <w:pPr>
        <w:pStyle w:val="Heading4"/>
        <w:rPr>
          <w:b/>
          <w:color w:val="FF9E1B"/>
        </w:rPr>
      </w:pPr>
      <w:bookmarkStart w:id="109" w:name="_wnyagw" w:colFirst="0" w:colLast="0"/>
      <w:bookmarkEnd w:id="109"/>
      <w:r>
        <w:rPr>
          <w:color w:val="FF9E1B"/>
        </w:rPr>
        <w:t>Eradication &amp; Recovery</w:t>
      </w:r>
    </w:p>
    <w:p w14:paraId="0EE23975" w14:textId="77777777" w:rsidR="003A7AA9" w:rsidRDefault="003A7AA9" w:rsidP="00BA264E">
      <w:pPr>
        <w:numPr>
          <w:ilvl w:val="0"/>
          <w:numId w:val="44"/>
        </w:numPr>
        <w:pBdr>
          <w:top w:val="nil"/>
          <w:left w:val="nil"/>
          <w:bottom w:val="nil"/>
          <w:right w:val="nil"/>
          <w:between w:val="nil"/>
        </w:pBdr>
        <w:spacing w:after="0" w:line="240" w:lineRule="auto"/>
        <w:rPr>
          <w:b/>
          <w:i/>
          <w:color w:val="000000"/>
        </w:rPr>
      </w:pPr>
      <w:r>
        <w:rPr>
          <w:i/>
        </w:rPr>
        <w:t>Call IR Provider for current information and potential assistance</w:t>
      </w:r>
    </w:p>
    <w:p w14:paraId="17C309B5" w14:textId="77777777" w:rsidR="003A7AA9" w:rsidRDefault="003A7AA9" w:rsidP="00BA264E">
      <w:pPr>
        <w:numPr>
          <w:ilvl w:val="0"/>
          <w:numId w:val="44"/>
        </w:numPr>
        <w:pBdr>
          <w:top w:val="nil"/>
          <w:left w:val="nil"/>
          <w:bottom w:val="nil"/>
          <w:right w:val="nil"/>
          <w:between w:val="nil"/>
        </w:pBdr>
        <w:spacing w:after="0" w:line="240" w:lineRule="auto"/>
        <w:rPr>
          <w:b/>
          <w:i/>
          <w:color w:val="000000"/>
        </w:rPr>
      </w:pPr>
      <w:r>
        <w:rPr>
          <w:i/>
          <w:color w:val="000000"/>
        </w:rPr>
        <w:t>Patch third-party applications as soon as possible</w:t>
      </w:r>
    </w:p>
    <w:p w14:paraId="3058342E" w14:textId="77777777" w:rsidR="003A7AA9" w:rsidRDefault="003A7AA9" w:rsidP="00BA264E">
      <w:pPr>
        <w:numPr>
          <w:ilvl w:val="0"/>
          <w:numId w:val="44"/>
        </w:numPr>
        <w:pBdr>
          <w:top w:val="nil"/>
          <w:left w:val="nil"/>
          <w:bottom w:val="nil"/>
          <w:right w:val="nil"/>
          <w:between w:val="nil"/>
        </w:pBdr>
        <w:spacing w:after="0" w:line="240" w:lineRule="auto"/>
        <w:rPr>
          <w:b/>
          <w:i/>
          <w:color w:val="000000"/>
        </w:rPr>
      </w:pPr>
      <w:r>
        <w:rPr>
          <w:i/>
          <w:color w:val="000000"/>
        </w:rPr>
        <w:t xml:space="preserve">Test and validate </w:t>
      </w:r>
      <w:r>
        <w:rPr>
          <w:i/>
        </w:rPr>
        <w:t>backup</w:t>
      </w:r>
      <w:r>
        <w:rPr>
          <w:i/>
          <w:color w:val="000000"/>
        </w:rPr>
        <w:t xml:space="preserve"> processes</w:t>
      </w:r>
    </w:p>
    <w:p w14:paraId="42D690DE" w14:textId="77777777" w:rsidR="003A7AA9" w:rsidRDefault="003A7AA9" w:rsidP="00BA264E">
      <w:pPr>
        <w:numPr>
          <w:ilvl w:val="0"/>
          <w:numId w:val="44"/>
        </w:numPr>
        <w:pBdr>
          <w:top w:val="nil"/>
          <w:left w:val="nil"/>
          <w:bottom w:val="nil"/>
          <w:right w:val="nil"/>
          <w:between w:val="nil"/>
        </w:pBdr>
        <w:spacing w:after="0" w:line="240" w:lineRule="auto"/>
        <w:rPr>
          <w:b/>
          <w:i/>
          <w:color w:val="000000"/>
        </w:rPr>
      </w:pPr>
      <w:r>
        <w:rPr>
          <w:i/>
          <w:color w:val="000000"/>
        </w:rPr>
        <w:t>Deploy GPO to block executables and disable macros</w:t>
      </w:r>
    </w:p>
    <w:p w14:paraId="3C806B6A" w14:textId="77777777" w:rsidR="003A7AA9" w:rsidRDefault="003A7AA9" w:rsidP="00BA264E">
      <w:pPr>
        <w:numPr>
          <w:ilvl w:val="0"/>
          <w:numId w:val="44"/>
        </w:numPr>
        <w:pBdr>
          <w:top w:val="nil"/>
          <w:left w:val="nil"/>
          <w:bottom w:val="nil"/>
          <w:right w:val="nil"/>
          <w:between w:val="nil"/>
        </w:pBdr>
        <w:spacing w:after="0" w:line="240" w:lineRule="auto"/>
        <w:rPr>
          <w:b/>
          <w:i/>
          <w:color w:val="000000"/>
        </w:rPr>
      </w:pPr>
      <w:r>
        <w:rPr>
          <w:i/>
          <w:color w:val="000000"/>
        </w:rPr>
        <w:t>Block email attachments based on file signature and/or extension</w:t>
      </w:r>
    </w:p>
    <w:p w14:paraId="25A5A863" w14:textId="77777777" w:rsidR="003A7AA9" w:rsidRDefault="003A7AA9" w:rsidP="00BA264E">
      <w:pPr>
        <w:numPr>
          <w:ilvl w:val="0"/>
          <w:numId w:val="44"/>
        </w:numPr>
        <w:pBdr>
          <w:top w:val="nil"/>
          <w:left w:val="nil"/>
          <w:bottom w:val="nil"/>
          <w:right w:val="nil"/>
          <w:between w:val="nil"/>
        </w:pBdr>
        <w:spacing w:after="180" w:line="240" w:lineRule="auto"/>
        <w:rPr>
          <w:b/>
          <w:i/>
          <w:color w:val="000000"/>
        </w:rPr>
      </w:pPr>
      <w:r>
        <w:rPr>
          <w:i/>
          <w:color w:val="000000"/>
        </w:rPr>
        <w:t>Remove local administrative rights</w:t>
      </w:r>
    </w:p>
    <w:p w14:paraId="5F39A080" w14:textId="77777777" w:rsidR="003A7AA9" w:rsidRDefault="003A7AA9" w:rsidP="003A7AA9">
      <w:pPr>
        <w:pStyle w:val="Heading3"/>
        <w:rPr>
          <w:b/>
          <w:i/>
          <w:color w:val="FF9E1B"/>
          <w:sz w:val="28"/>
          <w:szCs w:val="28"/>
        </w:rPr>
      </w:pPr>
      <w:bookmarkStart w:id="110" w:name="_3gnlt4p" w:colFirst="0" w:colLast="0"/>
      <w:bookmarkEnd w:id="110"/>
      <w:r>
        <w:rPr>
          <w:i/>
          <w:color w:val="FF9E1B"/>
          <w:sz w:val="28"/>
          <w:szCs w:val="28"/>
        </w:rPr>
        <w:t>Virus Outbreak</w:t>
      </w:r>
    </w:p>
    <w:p w14:paraId="40CF33BA" w14:textId="77777777" w:rsidR="003A7AA9" w:rsidRDefault="003A7AA9" w:rsidP="003A7AA9">
      <w:pPr>
        <w:pStyle w:val="Heading4"/>
      </w:pPr>
      <w:bookmarkStart w:id="111" w:name="_1vsw3ci" w:colFirst="0" w:colLast="0"/>
      <w:bookmarkEnd w:id="111"/>
      <w:r>
        <w:t>Containment</w:t>
      </w:r>
    </w:p>
    <w:p w14:paraId="68004F9E" w14:textId="77777777" w:rsidR="003A7AA9" w:rsidRDefault="003A7AA9" w:rsidP="00BA264E">
      <w:pPr>
        <w:numPr>
          <w:ilvl w:val="0"/>
          <w:numId w:val="45"/>
        </w:numPr>
        <w:pBdr>
          <w:top w:val="nil"/>
          <w:left w:val="nil"/>
          <w:bottom w:val="nil"/>
          <w:right w:val="nil"/>
          <w:between w:val="nil"/>
        </w:pBdr>
        <w:spacing w:after="0" w:line="240" w:lineRule="auto"/>
        <w:rPr>
          <w:b/>
          <w:i/>
          <w:color w:val="000000"/>
        </w:rPr>
      </w:pPr>
      <w:r>
        <w:rPr>
          <w:i/>
          <w:color w:val="000000"/>
        </w:rPr>
        <w:t xml:space="preserve"> Update antivirus software</w:t>
      </w:r>
    </w:p>
    <w:p w14:paraId="6EFB5390" w14:textId="77777777" w:rsidR="003A7AA9" w:rsidRDefault="003A7AA9" w:rsidP="00BA264E">
      <w:pPr>
        <w:numPr>
          <w:ilvl w:val="1"/>
          <w:numId w:val="45"/>
        </w:numPr>
        <w:pBdr>
          <w:top w:val="nil"/>
          <w:left w:val="nil"/>
          <w:bottom w:val="nil"/>
          <w:right w:val="nil"/>
          <w:between w:val="nil"/>
        </w:pBdr>
        <w:spacing w:after="0" w:line="240" w:lineRule="auto"/>
        <w:rPr>
          <w:b/>
          <w:i/>
          <w:color w:val="000000"/>
        </w:rPr>
      </w:pPr>
      <w:r>
        <w:rPr>
          <w:i/>
          <w:color w:val="000000"/>
        </w:rPr>
        <w:t>Obtain detection signature and technical description for the virus from AV vendor</w:t>
      </w:r>
    </w:p>
    <w:p w14:paraId="3AC19C1F" w14:textId="77777777" w:rsidR="003A7AA9" w:rsidRDefault="003A7AA9" w:rsidP="00BA264E">
      <w:pPr>
        <w:numPr>
          <w:ilvl w:val="1"/>
          <w:numId w:val="45"/>
        </w:numPr>
        <w:pBdr>
          <w:top w:val="nil"/>
          <w:left w:val="nil"/>
          <w:bottom w:val="nil"/>
          <w:right w:val="nil"/>
          <w:between w:val="nil"/>
        </w:pBdr>
        <w:spacing w:after="0" w:line="240" w:lineRule="auto"/>
        <w:rPr>
          <w:b/>
          <w:i/>
          <w:color w:val="000000"/>
        </w:rPr>
      </w:pPr>
      <w:r>
        <w:rPr>
          <w:i/>
          <w:color w:val="000000"/>
        </w:rPr>
        <w:t>Test detection signature update provide in a test environment</w:t>
      </w:r>
    </w:p>
    <w:p w14:paraId="308F1ED0" w14:textId="77777777" w:rsidR="003A7AA9" w:rsidRDefault="003A7AA9" w:rsidP="00BA264E">
      <w:pPr>
        <w:numPr>
          <w:ilvl w:val="1"/>
          <w:numId w:val="45"/>
        </w:numPr>
        <w:pBdr>
          <w:top w:val="nil"/>
          <w:left w:val="nil"/>
          <w:bottom w:val="nil"/>
          <w:right w:val="nil"/>
          <w:between w:val="nil"/>
        </w:pBdr>
        <w:spacing w:after="0" w:line="240" w:lineRule="auto"/>
        <w:rPr>
          <w:b/>
          <w:i/>
          <w:color w:val="000000"/>
        </w:rPr>
      </w:pPr>
      <w:r>
        <w:rPr>
          <w:i/>
          <w:color w:val="000000"/>
        </w:rPr>
        <w:t>Distribute fix to environment</w:t>
      </w:r>
    </w:p>
    <w:p w14:paraId="7D9DEB53" w14:textId="77777777" w:rsidR="003A7AA9" w:rsidRDefault="003A7AA9" w:rsidP="00BA264E">
      <w:pPr>
        <w:numPr>
          <w:ilvl w:val="0"/>
          <w:numId w:val="45"/>
        </w:numPr>
        <w:pBdr>
          <w:top w:val="nil"/>
          <w:left w:val="nil"/>
          <w:bottom w:val="nil"/>
          <w:right w:val="nil"/>
          <w:between w:val="nil"/>
        </w:pBdr>
        <w:spacing w:after="180" w:line="240" w:lineRule="auto"/>
        <w:rPr>
          <w:b/>
          <w:i/>
          <w:color w:val="000000"/>
        </w:rPr>
      </w:pPr>
      <w:r>
        <w:rPr>
          <w:i/>
          <w:color w:val="000000"/>
        </w:rPr>
        <w:t xml:space="preserve"> Submit sample file to AV vendor if latest virus signature does not detect the infection</w:t>
      </w:r>
    </w:p>
    <w:p w14:paraId="2E59C038" w14:textId="77777777" w:rsidR="003A7AA9" w:rsidRDefault="003A7AA9" w:rsidP="00BA264E">
      <w:pPr>
        <w:numPr>
          <w:ilvl w:val="1"/>
          <w:numId w:val="45"/>
        </w:numPr>
        <w:pBdr>
          <w:top w:val="nil"/>
          <w:left w:val="nil"/>
          <w:bottom w:val="nil"/>
          <w:right w:val="nil"/>
          <w:between w:val="nil"/>
        </w:pBdr>
        <w:spacing w:after="180" w:line="240" w:lineRule="auto"/>
        <w:rPr>
          <w:i/>
        </w:rPr>
      </w:pPr>
      <w:r>
        <w:rPr>
          <w:i/>
        </w:rPr>
        <w:t>Offline infected device</w:t>
      </w:r>
    </w:p>
    <w:p w14:paraId="443001EE" w14:textId="77777777" w:rsidR="003A7AA9" w:rsidRDefault="003A7AA9" w:rsidP="003A7AA9">
      <w:pPr>
        <w:pStyle w:val="Heading4"/>
        <w:rPr>
          <w:b/>
          <w:color w:val="FF9E1B"/>
        </w:rPr>
      </w:pPr>
      <w:bookmarkStart w:id="112" w:name="_4fsjm0b" w:colFirst="0" w:colLast="0"/>
      <w:bookmarkEnd w:id="112"/>
      <w:r>
        <w:rPr>
          <w:color w:val="FF9E1B"/>
        </w:rPr>
        <w:t xml:space="preserve">Eradication &amp; Recovery </w:t>
      </w:r>
    </w:p>
    <w:p w14:paraId="00C6DC49" w14:textId="77777777" w:rsidR="003A7AA9" w:rsidRDefault="003A7AA9" w:rsidP="00BA264E">
      <w:pPr>
        <w:numPr>
          <w:ilvl w:val="0"/>
          <w:numId w:val="45"/>
        </w:numPr>
        <w:pBdr>
          <w:top w:val="nil"/>
          <w:left w:val="nil"/>
          <w:bottom w:val="nil"/>
          <w:right w:val="nil"/>
          <w:between w:val="nil"/>
        </w:pBdr>
        <w:spacing w:after="0" w:line="240" w:lineRule="auto"/>
        <w:rPr>
          <w:b/>
          <w:i/>
          <w:color w:val="000000"/>
        </w:rPr>
      </w:pPr>
      <w:r>
        <w:rPr>
          <w:i/>
          <w:color w:val="000000"/>
        </w:rPr>
        <w:t>Eradicate the virus, if necessary</w:t>
      </w:r>
    </w:p>
    <w:p w14:paraId="67FD814F" w14:textId="77777777" w:rsidR="003A7AA9" w:rsidRDefault="003A7AA9" w:rsidP="00BA264E">
      <w:pPr>
        <w:numPr>
          <w:ilvl w:val="1"/>
          <w:numId w:val="45"/>
        </w:numPr>
        <w:pBdr>
          <w:top w:val="nil"/>
          <w:left w:val="nil"/>
          <w:bottom w:val="nil"/>
          <w:right w:val="nil"/>
          <w:between w:val="nil"/>
        </w:pBdr>
        <w:spacing w:after="0" w:line="240" w:lineRule="auto"/>
        <w:rPr>
          <w:b/>
          <w:i/>
          <w:color w:val="000000"/>
        </w:rPr>
      </w:pPr>
      <w:r>
        <w:rPr>
          <w:i/>
          <w:color w:val="000000"/>
        </w:rPr>
        <w:t xml:space="preserve">Contain virus/attack (depending on virus this could include partitioning the network, disabling </w:t>
      </w:r>
      <w:r>
        <w:rPr>
          <w:i/>
        </w:rPr>
        <w:t>SMTP</w:t>
      </w:r>
      <w:r>
        <w:rPr>
          <w:i/>
          <w:color w:val="000000"/>
        </w:rPr>
        <w:t xml:space="preserve"> email, changing content filtering to block attachments or specific strings of text, removing workstations from the network, etc.)</w:t>
      </w:r>
    </w:p>
    <w:p w14:paraId="035694A9" w14:textId="77777777" w:rsidR="003A7AA9" w:rsidRDefault="003A7AA9" w:rsidP="00BA264E">
      <w:pPr>
        <w:numPr>
          <w:ilvl w:val="1"/>
          <w:numId w:val="45"/>
        </w:numPr>
        <w:pBdr>
          <w:top w:val="nil"/>
          <w:left w:val="nil"/>
          <w:bottom w:val="nil"/>
          <w:right w:val="nil"/>
          <w:between w:val="nil"/>
        </w:pBdr>
        <w:spacing w:after="0" w:line="240" w:lineRule="auto"/>
        <w:rPr>
          <w:b/>
          <w:i/>
          <w:color w:val="000000"/>
        </w:rPr>
      </w:pPr>
      <w:r>
        <w:rPr>
          <w:i/>
          <w:color w:val="000000"/>
        </w:rPr>
        <w:t>Identify infected systems</w:t>
      </w:r>
    </w:p>
    <w:p w14:paraId="2B91D7FC" w14:textId="77777777" w:rsidR="003A7AA9" w:rsidRDefault="003A7AA9" w:rsidP="00BA264E">
      <w:pPr>
        <w:numPr>
          <w:ilvl w:val="0"/>
          <w:numId w:val="45"/>
        </w:numPr>
        <w:pBdr>
          <w:top w:val="nil"/>
          <w:left w:val="nil"/>
          <w:bottom w:val="nil"/>
          <w:right w:val="nil"/>
          <w:between w:val="nil"/>
        </w:pBdr>
        <w:spacing w:after="0" w:line="240" w:lineRule="auto"/>
        <w:rPr>
          <w:color w:val="000000"/>
          <w:sz w:val="20"/>
          <w:szCs w:val="20"/>
        </w:rPr>
      </w:pPr>
      <w:r>
        <w:rPr>
          <w:i/>
          <w:color w:val="000000"/>
        </w:rPr>
        <w:t xml:space="preserve"> Environment cleanup:</w:t>
      </w:r>
      <w:r>
        <w:rPr>
          <w:color w:val="000000"/>
          <w:sz w:val="20"/>
          <w:szCs w:val="20"/>
        </w:rPr>
        <w:t xml:space="preserve"> (</w:t>
      </w:r>
      <w:r>
        <w:rPr>
          <w:b/>
          <w:sz w:val="20"/>
          <w:szCs w:val="20"/>
        </w:rPr>
        <w:t>scan and patch stuff)</w:t>
      </w:r>
    </w:p>
    <w:p w14:paraId="1517A80E"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Obtain the detection signature and any required fix tools for the virus from your antivirus vendor. </w:t>
      </w:r>
    </w:p>
    <w:p w14:paraId="4796DBD4"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Test the fix provided by your vendor for the virus in your virus signatures staging lab. This may include separate repair tools that you need to run before using the updated virus signatures. </w:t>
      </w:r>
    </w:p>
    <w:p w14:paraId="017C3D72"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Develop a deployment methodology for the fix process. </w:t>
      </w:r>
    </w:p>
    <w:p w14:paraId="164DE155"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Create a cleanup plan and validate it with all affected teams and your antivirus vendor. </w:t>
      </w:r>
    </w:p>
    <w:p w14:paraId="44CA4615"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Clean all infected perimeter and email servers and update the virus signatures of the antivirus software providing protection of these avenues of infection. </w:t>
      </w:r>
    </w:p>
    <w:p w14:paraId="1EEF6E8F"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Distribute the fix to all the workstations and servers in your environment using whatever method you have in place for rapid deployment. </w:t>
      </w:r>
    </w:p>
    <w:p w14:paraId="6271145A"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Isolate systems that are infected and require repair. </w:t>
      </w:r>
    </w:p>
    <w:p w14:paraId="2726A793"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Run all required fix tools on all infected systems in order to remove the virus from memory or disable it. </w:t>
      </w:r>
    </w:p>
    <w:p w14:paraId="10F774F1"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Scan all systems with the updated virus signatures to remove all infected files. </w:t>
      </w:r>
    </w:p>
    <w:p w14:paraId="004E006B"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Eliminate all temporary and suspicious files, including hidden directories and files. </w:t>
      </w:r>
    </w:p>
    <w:p w14:paraId="4B72CB8F"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Remove or alter configuration information used for the functionality of the virus or that might allow the virus to reappear. </w:t>
      </w:r>
    </w:p>
    <w:p w14:paraId="0DF7F9C1"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Remove configuration information that may cause system failures. </w:t>
      </w:r>
    </w:p>
    <w:p w14:paraId="7D3529F1"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Search for newly mounted partitions created by the virus and eliminate them. </w:t>
      </w:r>
    </w:p>
    <w:p w14:paraId="7B96F1AB"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Search for missing log partitions and restore. </w:t>
      </w:r>
    </w:p>
    <w:p w14:paraId="68C21558"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Search for added or altered user accounts and remove or restore them. </w:t>
      </w:r>
    </w:p>
    <w:p w14:paraId="78B9C448" w14:textId="77777777" w:rsidR="003A7AA9" w:rsidRDefault="003A7AA9" w:rsidP="00BA264E">
      <w:pPr>
        <w:numPr>
          <w:ilvl w:val="1"/>
          <w:numId w:val="45"/>
        </w:numPr>
        <w:pBdr>
          <w:top w:val="nil"/>
          <w:left w:val="nil"/>
          <w:bottom w:val="nil"/>
          <w:right w:val="nil"/>
          <w:between w:val="nil"/>
        </w:pBdr>
        <w:spacing w:after="0" w:line="240" w:lineRule="auto"/>
        <w:rPr>
          <w:color w:val="000000"/>
          <w:sz w:val="20"/>
          <w:szCs w:val="20"/>
        </w:rPr>
      </w:pPr>
      <w:r>
        <w:rPr>
          <w:color w:val="000000"/>
          <w:sz w:val="20"/>
          <w:szCs w:val="20"/>
        </w:rPr>
        <w:t xml:space="preserve">Restore changed or deleted files. </w:t>
      </w:r>
    </w:p>
    <w:p w14:paraId="09ABECE7" w14:textId="77777777" w:rsidR="003A7AA9" w:rsidRDefault="003A7AA9" w:rsidP="00BA264E">
      <w:pPr>
        <w:numPr>
          <w:ilvl w:val="1"/>
          <w:numId w:val="45"/>
        </w:numPr>
        <w:pBdr>
          <w:top w:val="nil"/>
          <w:left w:val="nil"/>
          <w:bottom w:val="nil"/>
          <w:right w:val="nil"/>
          <w:between w:val="nil"/>
        </w:pBdr>
        <w:spacing w:after="180" w:line="240" w:lineRule="auto"/>
        <w:rPr>
          <w:color w:val="000000"/>
          <w:sz w:val="20"/>
          <w:szCs w:val="20"/>
        </w:rPr>
      </w:pPr>
      <w:r>
        <w:rPr>
          <w:color w:val="000000"/>
          <w:sz w:val="20"/>
          <w:szCs w:val="20"/>
        </w:rPr>
        <w:t>Distribute patch updates to all systems and update patch levels</w:t>
      </w:r>
    </w:p>
    <w:p w14:paraId="23AC1F61" w14:textId="77777777" w:rsidR="003A7AA9" w:rsidRDefault="003A7AA9" w:rsidP="003A7AA9">
      <w:pPr>
        <w:rPr>
          <w:b/>
          <w:i/>
          <w:color w:val="FF9E1B"/>
        </w:rPr>
      </w:pPr>
    </w:p>
    <w:p w14:paraId="1D3C8E54" w14:textId="77777777" w:rsidR="003A7AA9" w:rsidRDefault="003A7AA9" w:rsidP="003A7AA9">
      <w:pPr>
        <w:rPr>
          <w:b/>
          <w:i/>
          <w:color w:val="FF9E1B"/>
        </w:rPr>
      </w:pPr>
    </w:p>
    <w:p w14:paraId="372CE7EF" w14:textId="77777777" w:rsidR="003A7AA9" w:rsidRDefault="003A7AA9" w:rsidP="003A7AA9">
      <w:pPr>
        <w:rPr>
          <w:b/>
          <w:i/>
          <w:color w:val="FF9E1B"/>
        </w:rPr>
      </w:pPr>
      <w:r>
        <w:rPr>
          <w:b/>
          <w:i/>
          <w:color w:val="FF9E1B"/>
        </w:rPr>
        <w:t>New Scenario - Student Caused Event (process differently because it’s a student - add these specifics)</w:t>
      </w:r>
    </w:p>
    <w:p w14:paraId="50CA973C" w14:textId="77777777" w:rsidR="003A7AA9" w:rsidRDefault="003A7AA9" w:rsidP="003A7AA9">
      <w:r>
        <w:t>Password stolen and used</w:t>
      </w:r>
    </w:p>
    <w:p w14:paraId="0718C9B8" w14:textId="77777777" w:rsidR="003A7AA9" w:rsidRDefault="003A7AA9" w:rsidP="003A7AA9">
      <w:r>
        <w:t>Browser redirects</w:t>
      </w:r>
    </w:p>
    <w:p w14:paraId="5CFF410E" w14:textId="77777777" w:rsidR="003A7AA9" w:rsidRDefault="003A7AA9" w:rsidP="003A7AA9">
      <w:r>
        <w:t>Bitcoin mining</w:t>
      </w:r>
    </w:p>
    <w:p w14:paraId="476F8C2E" w14:textId="77777777" w:rsidR="003A7AA9" w:rsidRDefault="003A7AA9" w:rsidP="003A7AA9">
      <w:r>
        <w:t>DDoS</w:t>
      </w:r>
    </w:p>
    <w:p w14:paraId="1D618F3D" w14:textId="77777777" w:rsidR="003A7AA9" w:rsidRDefault="003A7AA9" w:rsidP="003A7AA9">
      <w:r>
        <w:t xml:space="preserve">Ransomware </w:t>
      </w:r>
    </w:p>
    <w:p w14:paraId="42C0D86C" w14:textId="77777777" w:rsidR="003A7AA9" w:rsidRDefault="003A7AA9" w:rsidP="003A7AA9">
      <w:r>
        <w:t>Access and manipulation of PA, HVAC, alarms, cameras, etc.</w:t>
      </w:r>
    </w:p>
    <w:p w14:paraId="7B3B8916" w14:textId="77777777" w:rsidR="003A7AA9" w:rsidRDefault="003A7AA9" w:rsidP="003A7AA9">
      <w:pPr>
        <w:rPr>
          <w:b/>
          <w:i/>
          <w:color w:val="FF9E1B"/>
        </w:rPr>
      </w:pPr>
    </w:p>
    <w:p w14:paraId="360719BD" w14:textId="77777777" w:rsidR="003A7AA9" w:rsidRDefault="003A7AA9" w:rsidP="003A7AA9">
      <w:pPr>
        <w:rPr>
          <w:b/>
          <w:i/>
          <w:color w:val="FF9E1B"/>
        </w:rPr>
      </w:pPr>
      <w:r>
        <w:rPr>
          <w:b/>
          <w:i/>
          <w:color w:val="FF9E1B"/>
        </w:rPr>
        <w:t>New Scenario - Staff Caused Event</w:t>
      </w:r>
    </w:p>
    <w:p w14:paraId="49732E2B" w14:textId="77777777" w:rsidR="003A7AA9" w:rsidRDefault="003A7AA9" w:rsidP="003A7AA9">
      <w:r>
        <w:t>Misuse of permissions - data, students</w:t>
      </w:r>
    </w:p>
    <w:p w14:paraId="62BEFE89" w14:textId="77777777" w:rsidR="003A7AA9" w:rsidRDefault="003A7AA9" w:rsidP="003A7AA9">
      <w:r>
        <w:t>Malicious intent - ransomware, spyware, etc.</w:t>
      </w:r>
    </w:p>
    <w:p w14:paraId="5437C295" w14:textId="77777777" w:rsidR="003A7AA9" w:rsidRDefault="003A7AA9" w:rsidP="003A7AA9"/>
    <w:p w14:paraId="7A30AEC8" w14:textId="77777777" w:rsidR="003A7AA9" w:rsidRDefault="003A7AA9" w:rsidP="00BA264E">
      <w:pPr>
        <w:numPr>
          <w:ilvl w:val="0"/>
          <w:numId w:val="34"/>
        </w:numPr>
        <w:spacing w:after="160" w:line="259" w:lineRule="auto"/>
      </w:pPr>
      <w:bookmarkStart w:id="113" w:name="_2uxtw84" w:colFirst="0" w:colLast="0"/>
      <w:bookmarkEnd w:id="113"/>
      <w:r>
        <w:br w:type="page"/>
      </w:r>
      <w:r>
        <w:lastRenderedPageBreak/>
        <w:t>Cyber Insurance and Third-Party Service Agreements</w:t>
      </w:r>
    </w:p>
    <w:p w14:paraId="38AE3AFF" w14:textId="77777777" w:rsidR="003A7AA9" w:rsidRDefault="003A7AA9" w:rsidP="003A7AA9">
      <w:r>
        <w:t xml:space="preserve">Where Cyber Insurance or Third-Party Services are involved, having a clear understanding of their incident response and detection services is essential. For example, many cyber insurance carriers require the organizations they cover to follow a predefined process. Examples of third-party service providers that may be involved in IR activities include insurance providers, internet service providers (ISP), cloud service providers (CSP), software vendors, or multi-service providers (MSP). </w:t>
      </w:r>
    </w:p>
    <w:p w14:paraId="0F1A2AB9" w14:textId="77777777" w:rsidR="003A7AA9" w:rsidRDefault="003A7AA9" w:rsidP="003A7AA9">
      <w:r>
        <w:t xml:space="preserve">The CIO is responsible for reviewing all SLAs with service providers to ensure that responsibilities and expectations are defined in relation to incident response. </w:t>
      </w:r>
    </w:p>
    <w:p w14:paraId="79E5A5C3" w14:textId="77777777" w:rsidR="003A7AA9" w:rsidRDefault="003A7AA9" w:rsidP="003A7AA9">
      <w:r>
        <w:t>IR Commanders are responsible for understanding SLAs with service providers and knowing when the team should engage the service provider.</w:t>
      </w:r>
    </w:p>
    <w:p w14:paraId="7A1530A2" w14:textId="77777777" w:rsidR="003A7AA9" w:rsidRDefault="003A7AA9" w:rsidP="003A7AA9">
      <w:pPr>
        <w:keepNext/>
        <w:pBdr>
          <w:top w:val="nil"/>
          <w:left w:val="nil"/>
          <w:bottom w:val="nil"/>
          <w:right w:val="nil"/>
          <w:between w:val="nil"/>
        </w:pBdr>
        <w:spacing w:after="180" w:line="240" w:lineRule="auto"/>
        <w:rPr>
          <w:b/>
          <w:smallCaps/>
          <w:color w:val="FF9E1B"/>
          <w:sz w:val="20"/>
          <w:szCs w:val="20"/>
        </w:rPr>
      </w:pPr>
      <w:r>
        <w:rPr>
          <w:b/>
          <w:smallCaps/>
          <w:color w:val="FF9E1B"/>
          <w:sz w:val="20"/>
          <w:szCs w:val="20"/>
        </w:rPr>
        <w:t>Table 3: THIRD-PARTY Support and Response</w:t>
      </w:r>
    </w:p>
    <w:tbl>
      <w:tblPr>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600" w:firstRow="0" w:lastRow="0" w:firstColumn="0" w:lastColumn="0" w:noHBand="1" w:noVBand="1"/>
      </w:tblPr>
      <w:tblGrid>
        <w:gridCol w:w="2337"/>
        <w:gridCol w:w="2428"/>
        <w:gridCol w:w="2247"/>
        <w:gridCol w:w="2338"/>
      </w:tblGrid>
      <w:tr w:rsidR="003A7AA9" w14:paraId="39621C9A" w14:textId="77777777" w:rsidTr="00FA04EA">
        <w:tc>
          <w:tcPr>
            <w:tcW w:w="2337" w:type="dxa"/>
          </w:tcPr>
          <w:p w14:paraId="19F7AE5D" w14:textId="77777777" w:rsidR="003A7AA9" w:rsidRDefault="003A7AA9" w:rsidP="005E32C4">
            <w:pPr>
              <w:rPr>
                <w:b/>
              </w:rPr>
            </w:pPr>
            <w:r>
              <w:rPr>
                <w:b/>
              </w:rPr>
              <w:t>Service Provider</w:t>
            </w:r>
          </w:p>
        </w:tc>
        <w:tc>
          <w:tcPr>
            <w:tcW w:w="2428" w:type="dxa"/>
          </w:tcPr>
          <w:p w14:paraId="4DE8F4D5" w14:textId="77777777" w:rsidR="003A7AA9" w:rsidRDefault="003A7AA9" w:rsidP="005E32C4">
            <w:pPr>
              <w:rPr>
                <w:b/>
              </w:rPr>
            </w:pPr>
            <w:r>
              <w:rPr>
                <w:b/>
              </w:rPr>
              <w:t>Applications/Services</w:t>
            </w:r>
          </w:p>
        </w:tc>
        <w:tc>
          <w:tcPr>
            <w:tcW w:w="2247" w:type="dxa"/>
          </w:tcPr>
          <w:p w14:paraId="7D05816B" w14:textId="77777777" w:rsidR="003A7AA9" w:rsidRDefault="003A7AA9" w:rsidP="005E32C4">
            <w:pPr>
              <w:rPr>
                <w:b/>
              </w:rPr>
            </w:pPr>
            <w:r>
              <w:rPr>
                <w:b/>
              </w:rPr>
              <w:t>When to contact</w:t>
            </w:r>
          </w:p>
        </w:tc>
        <w:tc>
          <w:tcPr>
            <w:tcW w:w="2338" w:type="dxa"/>
          </w:tcPr>
          <w:p w14:paraId="5742D13E" w14:textId="77777777" w:rsidR="003A7AA9" w:rsidRDefault="003A7AA9" w:rsidP="005E32C4">
            <w:pPr>
              <w:rPr>
                <w:b/>
              </w:rPr>
            </w:pPr>
            <w:r>
              <w:rPr>
                <w:b/>
              </w:rPr>
              <w:t>Service Level/Response Time</w:t>
            </w:r>
          </w:p>
        </w:tc>
      </w:tr>
      <w:tr w:rsidR="003A7AA9" w14:paraId="58078811" w14:textId="77777777" w:rsidTr="00FA04EA">
        <w:tc>
          <w:tcPr>
            <w:tcW w:w="2337" w:type="dxa"/>
          </w:tcPr>
          <w:p w14:paraId="03F01B10" w14:textId="77777777" w:rsidR="003A7AA9" w:rsidRDefault="003A7AA9" w:rsidP="005E32C4"/>
        </w:tc>
        <w:tc>
          <w:tcPr>
            <w:tcW w:w="2428" w:type="dxa"/>
          </w:tcPr>
          <w:p w14:paraId="2D4AE37F" w14:textId="77777777" w:rsidR="003A7AA9" w:rsidRDefault="003A7AA9" w:rsidP="005E32C4">
            <w:r>
              <w:t>IR Services</w:t>
            </w:r>
          </w:p>
        </w:tc>
        <w:tc>
          <w:tcPr>
            <w:tcW w:w="2247" w:type="dxa"/>
          </w:tcPr>
          <w:p w14:paraId="2D0638D5" w14:textId="77777777" w:rsidR="003A7AA9" w:rsidRDefault="003A7AA9" w:rsidP="005E32C4">
            <w:r>
              <w:t>As soon as we suspect an incident has occurred</w:t>
            </w:r>
          </w:p>
        </w:tc>
        <w:tc>
          <w:tcPr>
            <w:tcW w:w="2338" w:type="dxa"/>
          </w:tcPr>
          <w:p w14:paraId="62BF17F9" w14:textId="77777777" w:rsidR="003A7AA9" w:rsidRDefault="003A7AA9" w:rsidP="005E32C4"/>
        </w:tc>
      </w:tr>
      <w:tr w:rsidR="003A7AA9" w14:paraId="3EA5D7E7" w14:textId="77777777" w:rsidTr="00FA04EA">
        <w:tc>
          <w:tcPr>
            <w:tcW w:w="2337" w:type="dxa"/>
          </w:tcPr>
          <w:p w14:paraId="33FBE17F" w14:textId="77777777" w:rsidR="003A7AA9" w:rsidRDefault="003A7AA9" w:rsidP="005E32C4"/>
        </w:tc>
        <w:tc>
          <w:tcPr>
            <w:tcW w:w="2428" w:type="dxa"/>
          </w:tcPr>
          <w:p w14:paraId="61069F80" w14:textId="77777777" w:rsidR="003A7AA9" w:rsidRDefault="003A7AA9" w:rsidP="005E32C4"/>
        </w:tc>
        <w:tc>
          <w:tcPr>
            <w:tcW w:w="2247" w:type="dxa"/>
          </w:tcPr>
          <w:p w14:paraId="5621CD96" w14:textId="77777777" w:rsidR="003A7AA9" w:rsidRDefault="003A7AA9" w:rsidP="005E32C4"/>
        </w:tc>
        <w:tc>
          <w:tcPr>
            <w:tcW w:w="2338" w:type="dxa"/>
          </w:tcPr>
          <w:p w14:paraId="69D8D665" w14:textId="77777777" w:rsidR="003A7AA9" w:rsidRDefault="003A7AA9" w:rsidP="005E32C4"/>
        </w:tc>
      </w:tr>
      <w:tr w:rsidR="003A7AA9" w14:paraId="2D126221" w14:textId="77777777" w:rsidTr="00FA04EA">
        <w:tc>
          <w:tcPr>
            <w:tcW w:w="2337" w:type="dxa"/>
          </w:tcPr>
          <w:p w14:paraId="7B589261" w14:textId="77777777" w:rsidR="003A7AA9" w:rsidRDefault="003A7AA9" w:rsidP="005E32C4"/>
        </w:tc>
        <w:tc>
          <w:tcPr>
            <w:tcW w:w="2428" w:type="dxa"/>
          </w:tcPr>
          <w:p w14:paraId="0FF48ECC" w14:textId="77777777" w:rsidR="003A7AA9" w:rsidRDefault="003A7AA9" w:rsidP="005E32C4"/>
        </w:tc>
        <w:tc>
          <w:tcPr>
            <w:tcW w:w="2247" w:type="dxa"/>
          </w:tcPr>
          <w:p w14:paraId="3416EFD1" w14:textId="77777777" w:rsidR="003A7AA9" w:rsidRDefault="003A7AA9" w:rsidP="005E32C4"/>
        </w:tc>
        <w:tc>
          <w:tcPr>
            <w:tcW w:w="2338" w:type="dxa"/>
          </w:tcPr>
          <w:p w14:paraId="6EFAF83E" w14:textId="77777777" w:rsidR="003A7AA9" w:rsidRDefault="003A7AA9" w:rsidP="005E32C4"/>
        </w:tc>
      </w:tr>
    </w:tbl>
    <w:p w14:paraId="354B4C5A" w14:textId="77777777" w:rsidR="003A7AA9" w:rsidRDefault="003A7AA9" w:rsidP="003A7AA9"/>
    <w:p w14:paraId="24BCF3A9" w14:textId="77777777" w:rsidR="003A7AA9" w:rsidRDefault="003A7AA9" w:rsidP="003A7AA9">
      <w:pPr>
        <w:keepNext/>
        <w:pBdr>
          <w:top w:val="nil"/>
          <w:left w:val="nil"/>
          <w:bottom w:val="nil"/>
          <w:right w:val="nil"/>
          <w:between w:val="nil"/>
        </w:pBdr>
        <w:spacing w:after="180" w:line="240" w:lineRule="auto"/>
        <w:rPr>
          <w:b/>
          <w:smallCaps/>
          <w:color w:val="FF9E1B"/>
          <w:sz w:val="20"/>
          <w:szCs w:val="20"/>
        </w:rPr>
      </w:pPr>
      <w:r>
        <w:rPr>
          <w:b/>
          <w:smallCaps/>
          <w:color w:val="FF9E1B"/>
          <w:sz w:val="20"/>
          <w:szCs w:val="20"/>
        </w:rPr>
        <w:t>Table 4: Insurance Coverage and Contact Information</w:t>
      </w:r>
    </w:p>
    <w:tbl>
      <w:tblPr>
        <w:tblW w:w="935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1255"/>
        <w:gridCol w:w="1575"/>
        <w:gridCol w:w="1815"/>
        <w:gridCol w:w="1740"/>
        <w:gridCol w:w="2965"/>
      </w:tblGrid>
      <w:tr w:rsidR="003A7AA9" w14:paraId="2ABA4A05" w14:textId="77777777" w:rsidTr="005E32C4">
        <w:tc>
          <w:tcPr>
            <w:tcW w:w="1255" w:type="dxa"/>
          </w:tcPr>
          <w:p w14:paraId="7FDC617F" w14:textId="77777777" w:rsidR="003A7AA9" w:rsidRDefault="003A7AA9" w:rsidP="005E32C4">
            <w:pPr>
              <w:rPr>
                <w:b/>
              </w:rPr>
            </w:pPr>
            <w:r>
              <w:rPr>
                <w:b/>
              </w:rPr>
              <w:t>Insurance Provider</w:t>
            </w:r>
          </w:p>
        </w:tc>
        <w:tc>
          <w:tcPr>
            <w:tcW w:w="1575" w:type="dxa"/>
          </w:tcPr>
          <w:p w14:paraId="449553CD" w14:textId="77777777" w:rsidR="003A7AA9" w:rsidRDefault="003A7AA9" w:rsidP="005E32C4">
            <w:pPr>
              <w:rPr>
                <w:b/>
              </w:rPr>
            </w:pPr>
            <w:r>
              <w:rPr>
                <w:b/>
              </w:rPr>
              <w:t>Limits</w:t>
            </w:r>
          </w:p>
        </w:tc>
        <w:tc>
          <w:tcPr>
            <w:tcW w:w="1815" w:type="dxa"/>
          </w:tcPr>
          <w:p w14:paraId="2FBCB352" w14:textId="77777777" w:rsidR="003A7AA9" w:rsidRDefault="003A7AA9" w:rsidP="005E32C4">
            <w:pPr>
              <w:rPr>
                <w:b/>
              </w:rPr>
            </w:pPr>
            <w:r>
              <w:rPr>
                <w:b/>
              </w:rPr>
              <w:t>Term Dates</w:t>
            </w:r>
          </w:p>
        </w:tc>
        <w:tc>
          <w:tcPr>
            <w:tcW w:w="1740" w:type="dxa"/>
          </w:tcPr>
          <w:p w14:paraId="75380E14" w14:textId="77777777" w:rsidR="003A7AA9" w:rsidRDefault="003A7AA9" w:rsidP="005E32C4">
            <w:pPr>
              <w:rPr>
                <w:b/>
              </w:rPr>
            </w:pPr>
            <w:r>
              <w:rPr>
                <w:b/>
              </w:rPr>
              <w:t>When to contact</w:t>
            </w:r>
          </w:p>
        </w:tc>
        <w:tc>
          <w:tcPr>
            <w:tcW w:w="2965" w:type="dxa"/>
          </w:tcPr>
          <w:p w14:paraId="02810570" w14:textId="77777777" w:rsidR="003A7AA9" w:rsidRDefault="003A7AA9" w:rsidP="005E32C4">
            <w:pPr>
              <w:rPr>
                <w:b/>
              </w:rPr>
            </w:pPr>
            <w:r>
              <w:rPr>
                <w:b/>
              </w:rPr>
              <w:t>Contact Information</w:t>
            </w:r>
          </w:p>
        </w:tc>
      </w:tr>
      <w:tr w:rsidR="003A7AA9" w14:paraId="2A185582" w14:textId="77777777" w:rsidTr="005E32C4">
        <w:tc>
          <w:tcPr>
            <w:tcW w:w="1255" w:type="dxa"/>
          </w:tcPr>
          <w:p w14:paraId="47B65B5D" w14:textId="77777777" w:rsidR="003A7AA9" w:rsidRDefault="003A7AA9" w:rsidP="005E32C4"/>
        </w:tc>
        <w:tc>
          <w:tcPr>
            <w:tcW w:w="1575" w:type="dxa"/>
          </w:tcPr>
          <w:p w14:paraId="39DBDC72" w14:textId="77777777" w:rsidR="003A7AA9" w:rsidRDefault="003A7AA9" w:rsidP="005E32C4">
            <w:r>
              <w:t>$2,000,000</w:t>
            </w:r>
          </w:p>
        </w:tc>
        <w:tc>
          <w:tcPr>
            <w:tcW w:w="1815" w:type="dxa"/>
          </w:tcPr>
          <w:p w14:paraId="42A4DD34" w14:textId="77777777" w:rsidR="003A7AA9" w:rsidRDefault="003A7AA9" w:rsidP="005E32C4"/>
        </w:tc>
        <w:tc>
          <w:tcPr>
            <w:tcW w:w="1740" w:type="dxa"/>
          </w:tcPr>
          <w:p w14:paraId="49C6DAEC" w14:textId="77777777" w:rsidR="003A7AA9" w:rsidRDefault="003A7AA9" w:rsidP="005E32C4">
            <w:r>
              <w:t>As soon as we confirm need</w:t>
            </w:r>
          </w:p>
        </w:tc>
        <w:tc>
          <w:tcPr>
            <w:tcW w:w="2965" w:type="dxa"/>
          </w:tcPr>
          <w:p w14:paraId="6CC97110" w14:textId="77777777" w:rsidR="003A7AA9" w:rsidRDefault="003A7AA9" w:rsidP="005E32C4"/>
          <w:p w14:paraId="07037125" w14:textId="77777777" w:rsidR="003A7AA9" w:rsidRDefault="003A7AA9" w:rsidP="005E32C4"/>
        </w:tc>
      </w:tr>
    </w:tbl>
    <w:p w14:paraId="0295377E" w14:textId="77777777" w:rsidR="003A7AA9" w:rsidRDefault="003A7AA9" w:rsidP="003A7AA9">
      <w:pPr>
        <w:rPr>
          <w:i/>
        </w:rPr>
      </w:pPr>
      <w:r>
        <w:rPr>
          <w:i/>
        </w:rPr>
        <w:t>*Additional coverage sub-limits may apply per claim.</w:t>
      </w:r>
    </w:p>
    <w:p w14:paraId="317E9964" w14:textId="77777777" w:rsidR="003A7AA9" w:rsidRDefault="003A7AA9" w:rsidP="003A7AA9">
      <w:r>
        <w:t xml:space="preserve">Find a copy of the Insurance Declaration pages </w:t>
      </w:r>
      <w:r>
        <w:rPr>
          <w:color w:val="1155CC"/>
          <w:u w:val="single"/>
        </w:rPr>
        <w:t>[here]</w:t>
      </w:r>
      <w:r>
        <w:t>. Direct questions about insurance coverage limits to the Risk Manager. Notify the Risk Manager to activate the insurance plan.</w:t>
      </w:r>
    </w:p>
    <w:p w14:paraId="60CF6925" w14:textId="77777777" w:rsidR="003A7AA9" w:rsidRDefault="003A7AA9" w:rsidP="003A7AA9">
      <w:pPr>
        <w:rPr>
          <w:b/>
          <w:i/>
          <w:color w:val="FF9E1B"/>
        </w:rPr>
      </w:pPr>
    </w:p>
    <w:p w14:paraId="10019CCA" w14:textId="77777777" w:rsidR="003A7AA9" w:rsidRDefault="003A7AA9" w:rsidP="003A7AA9"/>
    <w:p w14:paraId="28E8BDE3" w14:textId="77777777" w:rsidR="003A7AA9" w:rsidRDefault="003A7AA9" w:rsidP="00BA264E">
      <w:pPr>
        <w:keepNext/>
        <w:keepLines/>
        <w:numPr>
          <w:ilvl w:val="0"/>
          <w:numId w:val="34"/>
        </w:numPr>
        <w:pBdr>
          <w:top w:val="nil"/>
          <w:left w:val="nil"/>
          <w:bottom w:val="nil"/>
          <w:right w:val="nil"/>
          <w:between w:val="nil"/>
        </w:pBdr>
        <w:spacing w:before="120" w:after="0" w:line="240" w:lineRule="auto"/>
      </w:pPr>
      <w:bookmarkStart w:id="114" w:name="_1a346fx" w:colFirst="0" w:colLast="0"/>
      <w:bookmarkEnd w:id="114"/>
      <w:r>
        <w:br w:type="page"/>
      </w:r>
      <w:r>
        <w:rPr>
          <w:b/>
          <w:color w:val="00857D"/>
          <w:sz w:val="28"/>
          <w:szCs w:val="28"/>
        </w:rPr>
        <w:lastRenderedPageBreak/>
        <w:t>Supporting Document List</w:t>
      </w:r>
    </w:p>
    <w:p w14:paraId="03C97267"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Incident Management Policy – Owner &amp; Location (</w:t>
      </w:r>
      <w:r>
        <w:rPr>
          <w:sz w:val="20"/>
          <w:szCs w:val="20"/>
        </w:rPr>
        <w:t>Incident</w:t>
      </w:r>
      <w:r>
        <w:rPr>
          <w:color w:val="000000"/>
          <w:sz w:val="20"/>
          <w:szCs w:val="20"/>
        </w:rPr>
        <w:t xml:space="preserve"> management policy</w:t>
      </w:r>
      <w:r>
        <w:rPr>
          <w:sz w:val="20"/>
          <w:szCs w:val="20"/>
        </w:rPr>
        <w:t>)</w:t>
      </w:r>
    </w:p>
    <w:p w14:paraId="62369117"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Incident Assessment Form/Categorization Sheet - Owner &amp; Location (</w:t>
      </w:r>
      <w:r>
        <w:rPr>
          <w:sz w:val="20"/>
          <w:szCs w:val="20"/>
        </w:rPr>
        <w:t>Incident management policy)</w:t>
      </w:r>
    </w:p>
    <w:p w14:paraId="6268F79F"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Incident Reporting Form - Owner &amp; Location (</w:t>
      </w:r>
      <w:r>
        <w:rPr>
          <w:sz w:val="20"/>
          <w:szCs w:val="20"/>
        </w:rPr>
        <w:t xml:space="preserve">Incident intake form/ reporting form) </w:t>
      </w:r>
      <w:r>
        <w:rPr>
          <w:color w:val="1155CC"/>
          <w:sz w:val="20"/>
          <w:szCs w:val="20"/>
          <w:u w:val="single"/>
        </w:rPr>
        <w:t xml:space="preserve">[DISTRICT] </w:t>
      </w:r>
    </w:p>
    <w:p w14:paraId="6FF0678D"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 xml:space="preserve">Chain of Custody Form - Owner &amp; Location </w:t>
      </w:r>
      <w:r>
        <w:rPr>
          <w:color w:val="1155CC"/>
          <w:sz w:val="20"/>
          <w:szCs w:val="20"/>
          <w:u w:val="single"/>
        </w:rPr>
        <w:t>[DISTRICT] form</w:t>
      </w:r>
    </w:p>
    <w:p w14:paraId="74C16F6D"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Executive Incident Assessment Checklist – Owner &amp; Location</w:t>
      </w:r>
    </w:p>
    <w:p w14:paraId="3BDC9552"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 xml:space="preserve">Logging Standard – Owner &amp; Location (what is our </w:t>
      </w:r>
      <w:r>
        <w:rPr>
          <w:sz w:val="20"/>
          <w:szCs w:val="20"/>
        </w:rPr>
        <w:t>logging</w:t>
      </w:r>
      <w:r>
        <w:rPr>
          <w:color w:val="000000"/>
          <w:sz w:val="20"/>
          <w:szCs w:val="20"/>
        </w:rPr>
        <w:t xml:space="preserve"> standard</w:t>
      </w:r>
      <w:r>
        <w:rPr>
          <w:sz w:val="20"/>
          <w:szCs w:val="20"/>
        </w:rPr>
        <w:t>, what are we collecting and why and how long do we retain a given set of logs)</w:t>
      </w:r>
    </w:p>
    <w:p w14:paraId="185933D9"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 xml:space="preserve">Customer Data Breach Report – Owner &amp; Location (this is a premade document for </w:t>
      </w:r>
      <w:r>
        <w:rPr>
          <w:sz w:val="20"/>
          <w:szCs w:val="20"/>
        </w:rPr>
        <w:t>notifying</w:t>
      </w:r>
      <w:r>
        <w:rPr>
          <w:color w:val="000000"/>
          <w:sz w:val="20"/>
          <w:szCs w:val="20"/>
        </w:rPr>
        <w:t xml:space="preserve"> Stu</w:t>
      </w:r>
      <w:r>
        <w:rPr>
          <w:sz w:val="20"/>
          <w:szCs w:val="20"/>
        </w:rPr>
        <w:t>dents, staff, families, vendors, and others that are impacted by a data breach)</w:t>
      </w:r>
    </w:p>
    <w:p w14:paraId="3126C321"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Logging, Alerting, and Monitoring Activities List – Owner &amp; Location (</w:t>
      </w:r>
      <w:r>
        <w:rPr>
          <w:sz w:val="20"/>
          <w:szCs w:val="20"/>
        </w:rPr>
        <w:t xml:space="preserve">What are we collecting and alerting on? what logs are collected, what alerts do we receive, what monitoring steps and systems are we using) </w:t>
      </w:r>
    </w:p>
    <w:p w14:paraId="3718A4C7"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Notification Requirements (no template) - Owner &amp; Location (this is insurance notification and State notification law, timetables for reporting</w:t>
      </w:r>
      <w:r>
        <w:rPr>
          <w:sz w:val="20"/>
          <w:szCs w:val="20"/>
        </w:rPr>
        <w:t>)</w:t>
      </w:r>
    </w:p>
    <w:p w14:paraId="47762D53"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Relevant documented procedures (no template) – see Containment Strategies (Play books)</w:t>
      </w:r>
    </w:p>
    <w:p w14:paraId="1BB5AA7D"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Vulnerability Management Policy/Standard – Owner &amp; Location (</w:t>
      </w:r>
      <w:r>
        <w:rPr>
          <w:sz w:val="20"/>
          <w:szCs w:val="20"/>
        </w:rPr>
        <w:t>Vulnerability</w:t>
      </w:r>
      <w:r>
        <w:rPr>
          <w:color w:val="000000"/>
          <w:sz w:val="20"/>
          <w:szCs w:val="20"/>
        </w:rPr>
        <w:t xml:space="preserve"> management </w:t>
      </w:r>
      <w:r>
        <w:rPr>
          <w:sz w:val="20"/>
          <w:szCs w:val="20"/>
        </w:rPr>
        <w:t>policy</w:t>
      </w:r>
      <w:r>
        <w:rPr>
          <w:color w:val="000000"/>
          <w:sz w:val="20"/>
          <w:szCs w:val="20"/>
        </w:rPr>
        <w:t>)</w:t>
      </w:r>
    </w:p>
    <w:p w14:paraId="235A2F04" w14:textId="77777777" w:rsidR="003A7AA9" w:rsidRDefault="003A7AA9" w:rsidP="00BA264E">
      <w:pPr>
        <w:numPr>
          <w:ilvl w:val="0"/>
          <w:numId w:val="3"/>
        </w:numPr>
        <w:pBdr>
          <w:top w:val="nil"/>
          <w:left w:val="nil"/>
          <w:bottom w:val="nil"/>
          <w:right w:val="nil"/>
          <w:between w:val="nil"/>
        </w:pBdr>
        <w:spacing w:after="0" w:line="240" w:lineRule="auto"/>
      </w:pPr>
      <w:r>
        <w:rPr>
          <w:color w:val="000000"/>
          <w:sz w:val="20"/>
          <w:szCs w:val="20"/>
        </w:rPr>
        <w:t>Risk Acceptance Policy/Process – Owner Location (Risk management policy)</w:t>
      </w:r>
    </w:p>
    <w:p w14:paraId="55CA695E" w14:textId="77777777" w:rsidR="003A7AA9" w:rsidRDefault="003A7AA9" w:rsidP="00BA264E">
      <w:pPr>
        <w:numPr>
          <w:ilvl w:val="0"/>
          <w:numId w:val="3"/>
        </w:numPr>
        <w:pBdr>
          <w:top w:val="nil"/>
          <w:left w:val="nil"/>
          <w:bottom w:val="nil"/>
          <w:right w:val="nil"/>
          <w:between w:val="nil"/>
        </w:pBdr>
        <w:spacing w:after="180" w:line="240" w:lineRule="auto"/>
      </w:pPr>
      <w:r>
        <w:rPr>
          <w:color w:val="000000"/>
          <w:sz w:val="20"/>
          <w:szCs w:val="20"/>
        </w:rPr>
        <w:t>Data Classification Policy – Owner &amp; Locatio</w:t>
      </w:r>
      <w:r>
        <w:rPr>
          <w:sz w:val="20"/>
          <w:szCs w:val="20"/>
        </w:rPr>
        <w:t>n (privacy related - governance doc)</w:t>
      </w:r>
      <w:r>
        <w:rPr>
          <w:sz w:val="20"/>
          <w:szCs w:val="20"/>
        </w:rPr>
        <w:br/>
        <w:t>https://securitystudio.com/policy-templates/information-classification-and-management-policy/</w:t>
      </w:r>
    </w:p>
    <w:p w14:paraId="51392ED6" w14:textId="77777777" w:rsidR="003A7AA9" w:rsidRDefault="003A7AA9" w:rsidP="003A7AA9">
      <w:pPr>
        <w:pBdr>
          <w:top w:val="nil"/>
          <w:left w:val="nil"/>
          <w:bottom w:val="nil"/>
          <w:right w:val="nil"/>
          <w:between w:val="nil"/>
        </w:pBdr>
        <w:spacing w:after="180" w:line="240" w:lineRule="auto"/>
        <w:rPr>
          <w:sz w:val="20"/>
          <w:szCs w:val="20"/>
        </w:rPr>
      </w:pPr>
    </w:p>
    <w:p w14:paraId="19C6B2F8" w14:textId="77777777" w:rsidR="003A7AA9" w:rsidRDefault="003A7AA9" w:rsidP="003A7AA9">
      <w:pPr>
        <w:pBdr>
          <w:top w:val="nil"/>
          <w:left w:val="nil"/>
          <w:bottom w:val="nil"/>
          <w:right w:val="nil"/>
          <w:between w:val="nil"/>
        </w:pBdr>
        <w:spacing w:after="180" w:line="240" w:lineRule="auto"/>
        <w:rPr>
          <w:sz w:val="20"/>
          <w:szCs w:val="20"/>
        </w:rPr>
      </w:pPr>
    </w:p>
    <w:p w14:paraId="76CC84CB" w14:textId="77777777" w:rsidR="003A7AA9" w:rsidRDefault="003A7AA9" w:rsidP="003A7AA9">
      <w:pPr>
        <w:widowControl w:val="0"/>
        <w:pBdr>
          <w:top w:val="nil"/>
          <w:left w:val="nil"/>
          <w:bottom w:val="nil"/>
          <w:right w:val="nil"/>
          <w:between w:val="nil"/>
        </w:pBdr>
        <w:spacing w:after="0"/>
        <w:rPr>
          <w:sz w:val="20"/>
          <w:szCs w:val="20"/>
        </w:rPr>
      </w:pPr>
    </w:p>
    <w:p w14:paraId="75237523" w14:textId="1F0F6280" w:rsidR="0086540F" w:rsidRDefault="0086540F" w:rsidP="00B838B7">
      <w:pPr>
        <w:tabs>
          <w:tab w:val="left" w:pos="2830"/>
          <w:tab w:val="left" w:pos="4260"/>
        </w:tabs>
        <w:spacing w:before="6000"/>
      </w:pPr>
    </w:p>
    <w:sectPr w:rsidR="0086540F" w:rsidSect="00C04FF0">
      <w:headerReference w:type="default" r:id="rId43"/>
      <w:footerReference w:type="default" r:id="rId44"/>
      <w:pgSz w:w="12240" w:h="15840"/>
      <w:pgMar w:top="1728" w:right="1080" w:bottom="1440" w:left="1080" w:header="187"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2DE2F" w14:textId="77777777" w:rsidR="00B14ACB" w:rsidRDefault="00B14ACB" w:rsidP="009515E7">
      <w:pPr>
        <w:spacing w:after="0" w:line="240" w:lineRule="auto"/>
      </w:pPr>
      <w:r>
        <w:separator/>
      </w:r>
    </w:p>
  </w:endnote>
  <w:endnote w:type="continuationSeparator" w:id="0">
    <w:p w14:paraId="11B84966" w14:textId="77777777" w:rsidR="00B14ACB" w:rsidRDefault="00B14ACB" w:rsidP="00951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Roboto-Regular">
    <w:altName w:val="Arial"/>
    <w:panose1 w:val="020B0604020202020204"/>
    <w:charset w:val="00"/>
    <w:family w:val="auto"/>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CE4" w14:textId="45995BDA" w:rsidR="009515E7" w:rsidRDefault="009515E7" w:rsidP="009515E7">
    <w:pPr>
      <w:autoSpaceDE w:val="0"/>
      <w:autoSpaceDN w:val="0"/>
      <w:adjustRightInd w:val="0"/>
      <w:spacing w:after="0" w:line="240" w:lineRule="auto"/>
      <w:rPr>
        <w:rFonts w:ascii="Montserrat Medium" w:hAnsi="Montserrat Medium" w:cs="Roboto-Regular"/>
        <w:b/>
        <w:color w:val="F69F32"/>
        <w:sz w:val="14"/>
        <w:szCs w:val="14"/>
      </w:rPr>
    </w:pPr>
    <w:r>
      <w:rPr>
        <w:noProof/>
      </w:rPr>
      <mc:AlternateContent>
        <mc:Choice Requires="wps">
          <w:drawing>
            <wp:anchor distT="0" distB="0" distL="114300" distR="114300" simplePos="0" relativeHeight="251639296" behindDoc="0" locked="0" layoutInCell="1" allowOverlap="1" wp14:anchorId="4883BCEC" wp14:editId="313BBE3A">
              <wp:simplePos x="0" y="0"/>
              <wp:positionH relativeFrom="column">
                <wp:posOffset>0</wp:posOffset>
              </wp:positionH>
              <wp:positionV relativeFrom="paragraph">
                <wp:posOffset>0</wp:posOffset>
              </wp:positionV>
              <wp:extent cx="61493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6149340" cy="0"/>
                      </a:xfrm>
                      <a:prstGeom prst="line">
                        <a:avLst/>
                      </a:prstGeom>
                      <a:ln>
                        <a:solidFill>
                          <a:srgbClr val="0070C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778D5E4" id="Straight Connector 29"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0,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" strokecolor="#0070c0" strokeweight=".5pt">
              <v:stroke joinstyle="miter"/>
            </v:line>
          </w:pict>
        </mc:Fallback>
      </mc:AlternateContent>
    </w:r>
  </w:p>
  <w:p w14:paraId="0E270AEE" w14:textId="6C572813" w:rsidR="00C04FF0" w:rsidRPr="00223DC7" w:rsidRDefault="00C04FF0" w:rsidP="00C04FF0">
    <w:pPr>
      <w:pStyle w:val="Footer"/>
      <w:jc w:val="center"/>
      <w:rPr>
        <w:rFonts w:ascii="Open Sans" w:hAnsi="Open Sans" w:cs="Open Sans"/>
        <w:i/>
      </w:rPr>
    </w:pPr>
    <w:bookmarkStart w:id="115" w:name="_Hlk30668085"/>
    <w:r w:rsidRPr="00672855">
      <w:rPr>
        <w:rFonts w:ascii="Open Sans" w:hAnsi="Open Sans" w:cs="Open Sans"/>
        <w:b/>
        <w:i/>
        <w:color w:val="005AA4"/>
      </w:rPr>
      <w:t xml:space="preserve">PUBLIC – </w:t>
    </w:r>
    <w:r w:rsidRPr="00223DC7">
      <w:rPr>
        <w:rFonts w:ascii="Open Sans" w:hAnsi="Open Sans" w:cs="Open Sans"/>
        <w:i/>
      </w:rPr>
      <w:t>Unlimited Distribution Permitted - © 20</w:t>
    </w:r>
    <w:r>
      <w:rPr>
        <w:rFonts w:ascii="Open Sans" w:hAnsi="Open Sans" w:cs="Open Sans"/>
        <w:i/>
      </w:rPr>
      <w:t>2</w:t>
    </w:r>
    <w:r w:rsidR="00D2017B">
      <w:rPr>
        <w:rFonts w:ascii="Open Sans" w:hAnsi="Open Sans" w:cs="Open Sans"/>
        <w:i/>
      </w:rPr>
      <w:t>2</w:t>
    </w:r>
    <w:r w:rsidRPr="00223DC7">
      <w:rPr>
        <w:rFonts w:ascii="Open Sans" w:hAnsi="Open Sans" w:cs="Open Sans"/>
        <w:i/>
      </w:rPr>
      <w:t xml:space="preserve"> </w:t>
    </w:r>
    <w:proofErr w:type="spellStart"/>
    <w:r w:rsidRPr="00223DC7">
      <w:rPr>
        <w:rFonts w:ascii="Open Sans" w:hAnsi="Open Sans" w:cs="Open Sans"/>
        <w:i/>
      </w:rPr>
      <w:t>SecurityStudio</w:t>
    </w:r>
    <w:proofErr w:type="spellEnd"/>
    <w:r w:rsidRPr="00223DC7">
      <w:rPr>
        <w:rFonts w:ascii="Open Sans" w:hAnsi="Open Sans" w:cs="Open Sans"/>
        <w:i/>
      </w:rPr>
      <w:t>.  All Rights Reserved.</w:t>
    </w:r>
  </w:p>
  <w:bookmarkEnd w:id="115"/>
  <w:p w14:paraId="4883BCE7" w14:textId="1CB6C7B0" w:rsidR="009515E7" w:rsidRPr="0086540F" w:rsidRDefault="00503C99" w:rsidP="0086540F">
    <w:pPr>
      <w:pStyle w:val="Footer"/>
      <w:jc w:val="right"/>
      <w:rPr>
        <w:sz w:val="14"/>
        <w:szCs w:val="14"/>
        <w:vertAlign w:val="subscript"/>
      </w:rPr>
    </w:pPr>
    <w:r w:rsidRPr="0086540F">
      <w:rPr>
        <w:rFonts w:cs="Roboto-Regular"/>
        <w:color w:val="FF9F18"/>
        <w:sz w:val="14"/>
        <w:szCs w:val="14"/>
      </w:rPr>
      <w:t xml:space="preserve">          </w:t>
    </w:r>
    <w:r w:rsidRPr="0086540F">
      <w:rPr>
        <w:rFonts w:cs="Roboto-Regular"/>
        <w:color w:val="262626" w:themeColor="text1" w:themeTint="D9"/>
        <w:sz w:val="14"/>
        <w:szCs w:val="14"/>
      </w:rPr>
      <w:fldChar w:fldCharType="begin"/>
    </w:r>
    <w:r w:rsidRPr="0086540F">
      <w:rPr>
        <w:rFonts w:cs="Roboto-Regular"/>
        <w:color w:val="262626" w:themeColor="text1" w:themeTint="D9"/>
        <w:sz w:val="14"/>
        <w:szCs w:val="14"/>
      </w:rPr>
      <w:instrText xml:space="preserve"> PAGE   \* MERGEFORMAT </w:instrText>
    </w:r>
    <w:r w:rsidRPr="0086540F">
      <w:rPr>
        <w:rFonts w:cs="Roboto-Regular"/>
        <w:color w:val="262626" w:themeColor="text1" w:themeTint="D9"/>
        <w:sz w:val="14"/>
        <w:szCs w:val="14"/>
      </w:rPr>
      <w:fldChar w:fldCharType="separate"/>
    </w:r>
    <w:r w:rsidR="00291E58" w:rsidRPr="0086540F">
      <w:rPr>
        <w:rFonts w:cs="Roboto-Regular"/>
        <w:noProof/>
        <w:color w:val="262626" w:themeColor="text1" w:themeTint="D9"/>
        <w:sz w:val="14"/>
        <w:szCs w:val="14"/>
      </w:rPr>
      <w:t>2</w:t>
    </w:r>
    <w:r w:rsidRPr="0086540F">
      <w:rPr>
        <w:rFonts w:cs="Roboto-Regular"/>
        <w:noProof/>
        <w:color w:val="262626" w:themeColor="text1" w:themeTint="D9"/>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9594E" w14:textId="77777777" w:rsidR="00B14ACB" w:rsidRDefault="00B14ACB" w:rsidP="009515E7">
      <w:pPr>
        <w:spacing w:after="0" w:line="240" w:lineRule="auto"/>
      </w:pPr>
      <w:r>
        <w:separator/>
      </w:r>
    </w:p>
  </w:footnote>
  <w:footnote w:type="continuationSeparator" w:id="0">
    <w:p w14:paraId="7E4BA587" w14:textId="77777777" w:rsidR="00B14ACB" w:rsidRDefault="00B14ACB" w:rsidP="00951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BCE3" w14:textId="295C3076" w:rsidR="009515E7" w:rsidRDefault="00085099" w:rsidP="00925DC3">
    <w:pPr>
      <w:spacing w:line="300" w:lineRule="auto"/>
    </w:pPr>
    <w:r w:rsidRPr="003D56CF">
      <w:rPr>
        <w:noProof/>
      </w:rPr>
      <w:drawing>
        <wp:anchor distT="0" distB="0" distL="114300" distR="114300" simplePos="0" relativeHeight="251667968" behindDoc="1" locked="0" layoutInCell="1" allowOverlap="1" wp14:anchorId="547A3D45" wp14:editId="6E1AB43C">
          <wp:simplePos x="0" y="0"/>
          <wp:positionH relativeFrom="column">
            <wp:posOffset>4437380</wp:posOffset>
          </wp:positionH>
          <wp:positionV relativeFrom="page">
            <wp:posOffset>565785</wp:posOffset>
          </wp:positionV>
          <wp:extent cx="110490" cy="110490"/>
          <wp:effectExtent l="0" t="0" r="3810" b="3810"/>
          <wp:wrapTight wrapText="bothSides">
            <wp:wrapPolygon edited="0">
              <wp:start x="0" y="0"/>
              <wp:lineTo x="0" y="18621"/>
              <wp:lineTo x="18621" y="18621"/>
              <wp:lineTo x="18621" y="0"/>
              <wp:lineTo x="0" y="0"/>
            </wp:wrapPolygon>
          </wp:wrapTight>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490" cy="110490"/>
                  </a:xfrm>
                  <a:prstGeom prst="rect">
                    <a:avLst/>
                  </a:prstGeom>
                </pic:spPr>
              </pic:pic>
            </a:graphicData>
          </a:graphic>
          <wp14:sizeRelH relativeFrom="margin">
            <wp14:pctWidth>0</wp14:pctWidth>
          </wp14:sizeRelH>
          <wp14:sizeRelV relativeFrom="margin">
            <wp14:pctHeight>0</wp14:pctHeight>
          </wp14:sizeRelV>
        </wp:anchor>
      </w:drawing>
    </w:r>
    <w:r w:rsidRPr="006976D2">
      <w:rPr>
        <w:noProof/>
      </w:rPr>
      <w:drawing>
        <wp:anchor distT="0" distB="0" distL="114300" distR="114300" simplePos="0" relativeHeight="251660800" behindDoc="0" locked="0" layoutInCell="1" allowOverlap="1" wp14:anchorId="32C82FD7" wp14:editId="118164A0">
          <wp:simplePos x="0" y="0"/>
          <wp:positionH relativeFrom="column">
            <wp:posOffset>4451350</wp:posOffset>
          </wp:positionH>
          <wp:positionV relativeFrom="page">
            <wp:posOffset>367030</wp:posOffset>
          </wp:positionV>
          <wp:extent cx="87630" cy="112395"/>
          <wp:effectExtent l="0" t="0" r="7620" b="1905"/>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7630" cy="1123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3632" behindDoc="1" locked="0" layoutInCell="1" allowOverlap="1" wp14:anchorId="793515F6" wp14:editId="713B6F78">
              <wp:simplePos x="0" y="0"/>
              <wp:positionH relativeFrom="column">
                <wp:posOffset>4514367</wp:posOffset>
              </wp:positionH>
              <wp:positionV relativeFrom="paragraph">
                <wp:posOffset>213995</wp:posOffset>
              </wp:positionV>
              <wp:extent cx="1847215" cy="17907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179070"/>
                      </a:xfrm>
                      <a:prstGeom prst="rect">
                        <a:avLst/>
                      </a:prstGeom>
                      <a:solidFill>
                        <a:srgbClr val="FFFFFF"/>
                      </a:solidFill>
                      <a:ln w="9525">
                        <a:noFill/>
                        <a:miter lim="800000"/>
                        <a:headEnd/>
                        <a:tailEnd/>
                      </a:ln>
                    </wps:spPr>
                    <wps:txbx>
                      <w:txbxContent>
                        <w:p w14:paraId="455F6719" w14:textId="776147DB" w:rsidR="00925DC3" w:rsidRPr="006976D2" w:rsidRDefault="00925DC3" w:rsidP="00925DC3">
                          <w:pPr>
                            <w:spacing w:line="300" w:lineRule="auto"/>
                            <w:rPr>
                              <w:sz w:val="12"/>
                              <w:szCs w:val="12"/>
                            </w:rPr>
                          </w:pPr>
                          <w:r w:rsidRPr="006976D2">
                            <w:rPr>
                              <w:sz w:val="12"/>
                              <w:szCs w:val="12"/>
                            </w:rPr>
                            <w:t>5509 Baker Road, Suite 500</w:t>
                          </w:r>
                          <w:r w:rsidR="00D82D06">
                            <w:rPr>
                              <w:sz w:val="12"/>
                              <w:szCs w:val="12"/>
                            </w:rPr>
                            <w:t xml:space="preserve"> </w:t>
                          </w:r>
                          <w:r w:rsidRPr="006976D2">
                            <w:rPr>
                              <w:sz w:val="12"/>
                              <w:szCs w:val="12"/>
                            </w:rPr>
                            <w:t>Minnetonka, MN  55345</w:t>
                          </w:r>
                          <w:r w:rsidR="00D82D06">
                            <w:rPr>
                              <w:sz w:val="12"/>
                              <w:szCs w:val="12"/>
                            </w:rPr>
                            <w:t xml:space="preserve">       </w:t>
                          </w:r>
                        </w:p>
                        <w:p w14:paraId="11EDF3C7" w14:textId="7A0C9196" w:rsidR="00925DC3" w:rsidRPr="006976D2" w:rsidRDefault="00925DC3">
                          <w:pPr>
                            <w:rPr>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515F6" id="_x0000_t202" coordsize="21600,21600" o:spt="202" path="m,l,21600r21600,l21600,xe">
              <v:stroke joinstyle="miter"/>
              <v:path gradientshapeok="t" o:connecttype="rect"/>
            </v:shapetype>
            <v:shape id="_x0000_s1029" type="#_x0000_t202" style="position:absolute;margin-left:355.45pt;margin-top:16.85pt;width:145.45pt;height:14.1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" stroked="f">
              <v:textbox>
                <w:txbxContent>
                  <w:p w14:paraId="455F6719" w14:textId="776147DB" w:rsidR="00925DC3" w:rsidRPr="006976D2" w:rsidRDefault="00925DC3" w:rsidP="00925DC3">
                    <w:pPr>
                      <w:spacing w:line="300" w:lineRule="auto"/>
                      <w:rPr>
                        <w:sz w:val="12"/>
                        <w:szCs w:val="12"/>
                      </w:rPr>
                    </w:pPr>
                    <w:r w:rsidRPr="006976D2">
                      <w:rPr>
                        <w:sz w:val="12"/>
                        <w:szCs w:val="12"/>
                      </w:rPr>
                      <w:t>5509 Baker Road, Suite 500</w:t>
                    </w:r>
                    <w:r w:rsidR="00D82D06">
                      <w:rPr>
                        <w:sz w:val="12"/>
                        <w:szCs w:val="12"/>
                      </w:rPr>
                      <w:t xml:space="preserve"> </w:t>
                    </w:r>
                    <w:r w:rsidRPr="006976D2">
                      <w:rPr>
                        <w:sz w:val="12"/>
                        <w:szCs w:val="12"/>
                      </w:rPr>
                      <w:t>Minnetonka, MN  55345</w:t>
                    </w:r>
                    <w:r w:rsidR="00D82D06">
                      <w:rPr>
                        <w:sz w:val="12"/>
                        <w:szCs w:val="12"/>
                      </w:rPr>
                      <w:t xml:space="preserve">       </w:t>
                    </w:r>
                  </w:p>
                  <w:p w14:paraId="11EDF3C7" w14:textId="7A0C9196" w:rsidR="00925DC3" w:rsidRPr="006976D2" w:rsidRDefault="00925DC3">
                    <w:pPr>
                      <w:rPr>
                        <w:sz w:val="12"/>
                        <w:szCs w:val="12"/>
                      </w:rPr>
                    </w:pPr>
                  </w:p>
                </w:txbxContent>
              </v:textbox>
            </v:shape>
          </w:pict>
        </mc:Fallback>
      </mc:AlternateContent>
    </w:r>
    <w:r w:rsidR="00950128">
      <w:rPr>
        <w:noProof/>
      </w:rPr>
      <w:drawing>
        <wp:anchor distT="0" distB="0" distL="114300" distR="114300" simplePos="0" relativeHeight="251646464" behindDoc="0" locked="0" layoutInCell="1" allowOverlap="1" wp14:anchorId="0991059F" wp14:editId="65005D3C">
          <wp:simplePos x="0" y="0"/>
          <wp:positionH relativeFrom="margin">
            <wp:posOffset>0</wp:posOffset>
          </wp:positionH>
          <wp:positionV relativeFrom="paragraph">
            <wp:posOffset>298781</wp:posOffset>
          </wp:positionV>
          <wp:extent cx="1989455" cy="2781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9455" cy="278130"/>
                  </a:xfrm>
                  <a:prstGeom prst="rect">
                    <a:avLst/>
                  </a:prstGeom>
                  <a:noFill/>
                  <a:ln>
                    <a:noFill/>
                  </a:ln>
                </pic:spPr>
              </pic:pic>
            </a:graphicData>
          </a:graphic>
        </wp:anchor>
      </w:drawing>
    </w:r>
    <w:r>
      <w:t xml:space="preserve">    </w:t>
    </w:r>
    <w:r w:rsidR="00D82D06">
      <w:t xml:space="preserve">  </w:t>
    </w:r>
    <w:r w:rsidR="0086540F">
      <w:tab/>
    </w:r>
  </w:p>
  <w:p w14:paraId="65EB51C3" w14:textId="50BBE573" w:rsidR="00925DC3" w:rsidRPr="009515E7" w:rsidRDefault="00085099" w:rsidP="00D82D06">
    <w:pPr>
      <w:tabs>
        <w:tab w:val="left" w:pos="7817"/>
      </w:tabs>
      <w:spacing w:line="300" w:lineRule="auto"/>
    </w:pPr>
    <w:r>
      <w:rPr>
        <w:noProof/>
      </w:rPr>
      <mc:AlternateContent>
        <mc:Choice Requires="wps">
          <w:drawing>
            <wp:anchor distT="45720" distB="45720" distL="114300" distR="114300" simplePos="0" relativeHeight="251675136" behindDoc="1" locked="0" layoutInCell="1" allowOverlap="1" wp14:anchorId="704170EA" wp14:editId="4AA72202">
              <wp:simplePos x="0" y="0"/>
              <wp:positionH relativeFrom="column">
                <wp:posOffset>4506163</wp:posOffset>
              </wp:positionH>
              <wp:positionV relativeFrom="paragraph">
                <wp:posOffset>57556</wp:posOffset>
              </wp:positionV>
              <wp:extent cx="1719072" cy="21907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072" cy="219075"/>
                      </a:xfrm>
                      <a:prstGeom prst="rect">
                        <a:avLst/>
                      </a:prstGeom>
                      <a:solidFill>
                        <a:srgbClr val="FFFFFF"/>
                      </a:solidFill>
                      <a:ln w="9525">
                        <a:noFill/>
                        <a:miter lim="800000"/>
                        <a:headEnd/>
                        <a:tailEnd/>
                      </a:ln>
                    </wps:spPr>
                    <wps:txbx>
                      <w:txbxContent>
                        <w:p w14:paraId="403286DE" w14:textId="65CC1A83" w:rsidR="00D82D06" w:rsidRPr="00D82D06" w:rsidRDefault="004C4D3B" w:rsidP="00D82D06">
                          <w:pPr>
                            <w:rPr>
                              <w:sz w:val="12"/>
                              <w:szCs w:val="12"/>
                            </w:rPr>
                          </w:pPr>
                          <w:hyperlink r:id="rId6" w:history="1">
                            <w:r w:rsidR="00FE1A28" w:rsidRPr="00FC162B">
                              <w:rPr>
                                <w:rStyle w:val="Hyperlink"/>
                                <w:sz w:val="12"/>
                                <w:szCs w:val="12"/>
                              </w:rPr>
                              <w:t>securitystudio.com</w:t>
                            </w:r>
                          </w:hyperlink>
                          <w:r w:rsidR="00D82D06">
                            <w:rPr>
                              <w:sz w:val="12"/>
                              <w:szCs w:val="12"/>
                            </w:rPr>
                            <w:t xml:space="preserve"> </w:t>
                          </w:r>
                          <w:r w:rsidR="00632C18" w:rsidRPr="00632C18">
                            <w:rPr>
                              <w:color w:val="005CA4"/>
                              <w:sz w:val="12"/>
                              <w:szCs w:val="12"/>
                            </w:rPr>
                            <w:t>|</w:t>
                          </w:r>
                          <w:r w:rsidR="00D82D06">
                            <w:rPr>
                              <w:sz w:val="12"/>
                              <w:szCs w:val="12"/>
                            </w:rPr>
                            <w:t xml:space="preserve"> </w:t>
                          </w:r>
                          <w:hyperlink r:id="rId7" w:history="1">
                            <w:r w:rsidR="00632C18" w:rsidRPr="00FC162B">
                              <w:rPr>
                                <w:rStyle w:val="Hyperlink"/>
                                <w:sz w:val="12"/>
                                <w:szCs w:val="12"/>
                              </w:rPr>
                              <w:t>info@securitystudio.com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170EA" id="_x0000_s1030" type="#_x0000_t202" style="position:absolute;margin-left:354.8pt;margin-top:4.55pt;width:135.35pt;height:17.2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" stroked="f">
              <v:textbox>
                <w:txbxContent>
                  <w:p w14:paraId="403286DE" w14:textId="65CC1A83" w:rsidR="00D82D06" w:rsidRPr="00D82D06" w:rsidRDefault="00B14ACB" w:rsidP="00D82D06">
                    <w:pPr>
                      <w:rPr>
                        <w:sz w:val="12"/>
                        <w:szCs w:val="12"/>
                      </w:rPr>
                    </w:pPr>
                    <w:hyperlink r:id="rId8" w:history="1">
                      <w:r w:rsidR="00FE1A28" w:rsidRPr="00FC162B">
                        <w:rPr>
                          <w:rStyle w:val="Hyperlink"/>
                          <w:sz w:val="12"/>
                          <w:szCs w:val="12"/>
                        </w:rPr>
                        <w:t>securitystudio.com</w:t>
                      </w:r>
                    </w:hyperlink>
                    <w:r w:rsidR="00D82D06">
                      <w:rPr>
                        <w:sz w:val="12"/>
                        <w:szCs w:val="12"/>
                      </w:rPr>
                      <w:t xml:space="preserve"> </w:t>
                    </w:r>
                    <w:r w:rsidR="00632C18" w:rsidRPr="00632C18">
                      <w:rPr>
                        <w:color w:val="005CA4"/>
                        <w:sz w:val="12"/>
                        <w:szCs w:val="12"/>
                      </w:rPr>
                      <w:t>|</w:t>
                    </w:r>
                    <w:r w:rsidR="00D82D06">
                      <w:rPr>
                        <w:sz w:val="12"/>
                        <w:szCs w:val="12"/>
                      </w:rPr>
                      <w:t xml:space="preserve"> </w:t>
                    </w:r>
                    <w:hyperlink r:id="rId9" w:history="1">
                      <w:r w:rsidR="00632C18" w:rsidRPr="00FC162B">
                        <w:rPr>
                          <w:rStyle w:val="Hyperlink"/>
                          <w:sz w:val="12"/>
                          <w:szCs w:val="12"/>
                        </w:rPr>
                        <w:t>info@securitystudio.com</w:t>
                      </w:r>
                    </w:hyperlink>
                  </w:p>
                </w:txbxContent>
              </v:textbox>
            </v:shape>
          </w:pict>
        </mc:Fallback>
      </mc:AlternateContent>
    </w:r>
    <w:r w:rsidR="00D82D06">
      <w:rPr>
        <w:noProof/>
      </w:rPr>
      <mc:AlternateContent>
        <mc:Choice Requires="wps">
          <w:drawing>
            <wp:anchor distT="0" distB="0" distL="114300" distR="114300" simplePos="0" relativeHeight="251682304" behindDoc="0" locked="0" layoutInCell="1" allowOverlap="1" wp14:anchorId="3B045ABF" wp14:editId="376EDF8C">
              <wp:simplePos x="0" y="0"/>
              <wp:positionH relativeFrom="margin">
                <wp:align>left</wp:align>
              </wp:positionH>
              <wp:positionV relativeFrom="paragraph">
                <wp:posOffset>333621</wp:posOffset>
              </wp:positionV>
              <wp:extent cx="614934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149340" cy="0"/>
                      </a:xfrm>
                      <a:prstGeom prst="line">
                        <a:avLst/>
                      </a:prstGeom>
                      <a:ln>
                        <a:solidFill>
                          <a:srgbClr val="0070C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6E2341F" id="Straight Connector 17" o:spid="_x0000_s1026" style="position:absolute;z-index:251682304;visibility:visible;mso-wrap-style:square;mso-wrap-distance-left:9pt;mso-wrap-distance-top:0;mso-wrap-distance-right:9pt;mso-wrap-distance-bottom:0;mso-position-horizontal:left;mso-position-horizontal-relative:margin;mso-position-vertical:absolute;mso-position-vertical-relative:text" from="0,26.25pt" to="484.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" strokecolor="#0070c0" strokeweight=".5pt">
              <v:stroke joinstyle="miter"/>
              <w10:wrap anchorx="margin"/>
            </v:line>
          </w:pict>
        </mc:Fallback>
      </mc:AlternateContent>
    </w:r>
    <w:r w:rsidR="003D56CF">
      <w:t xml:space="preserve">     </w:t>
    </w:r>
    <w:r w:rsidR="00D82D0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F78"/>
    <w:multiLevelType w:val="multilevel"/>
    <w:tmpl w:val="80022FE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DC7BC9"/>
    <w:multiLevelType w:val="multilevel"/>
    <w:tmpl w:val="55400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5742C"/>
    <w:multiLevelType w:val="multilevel"/>
    <w:tmpl w:val="027A580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14672"/>
    <w:multiLevelType w:val="multilevel"/>
    <w:tmpl w:val="A5E4AA5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84686C"/>
    <w:multiLevelType w:val="multilevel"/>
    <w:tmpl w:val="8996C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29299B"/>
    <w:multiLevelType w:val="multilevel"/>
    <w:tmpl w:val="8EDC3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4F6BD7"/>
    <w:multiLevelType w:val="multilevel"/>
    <w:tmpl w:val="AD182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EF13C3"/>
    <w:multiLevelType w:val="multilevel"/>
    <w:tmpl w:val="B4A48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352DD3"/>
    <w:multiLevelType w:val="multilevel"/>
    <w:tmpl w:val="736A2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9478CA"/>
    <w:multiLevelType w:val="multilevel"/>
    <w:tmpl w:val="50CAB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DF064E"/>
    <w:multiLevelType w:val="multilevel"/>
    <w:tmpl w:val="331C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66214A"/>
    <w:multiLevelType w:val="multilevel"/>
    <w:tmpl w:val="B400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687F8C"/>
    <w:multiLevelType w:val="multilevel"/>
    <w:tmpl w:val="E780B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686590"/>
    <w:multiLevelType w:val="multilevel"/>
    <w:tmpl w:val="3404F8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9F0E64"/>
    <w:multiLevelType w:val="multilevel"/>
    <w:tmpl w:val="755CD9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6A38CC"/>
    <w:multiLevelType w:val="multilevel"/>
    <w:tmpl w:val="61AA3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2163ED"/>
    <w:multiLevelType w:val="multilevel"/>
    <w:tmpl w:val="76006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C081C"/>
    <w:multiLevelType w:val="multilevel"/>
    <w:tmpl w:val="774880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540DDE"/>
    <w:multiLevelType w:val="multilevel"/>
    <w:tmpl w:val="3F66B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D13F62"/>
    <w:multiLevelType w:val="multilevel"/>
    <w:tmpl w:val="9A1E1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836380B"/>
    <w:multiLevelType w:val="multilevel"/>
    <w:tmpl w:val="7EC23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BF23B4"/>
    <w:multiLevelType w:val="multilevel"/>
    <w:tmpl w:val="BA50283E"/>
    <w:lvl w:ilvl="0">
      <w:start w:val="1"/>
      <w:numFmt w:val="bull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22" w15:restartNumberingAfterBreak="0">
    <w:nsid w:val="393B5DA4"/>
    <w:multiLevelType w:val="multilevel"/>
    <w:tmpl w:val="70A86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C91C0E"/>
    <w:multiLevelType w:val="multilevel"/>
    <w:tmpl w:val="E52AFC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AB2E0D"/>
    <w:multiLevelType w:val="multilevel"/>
    <w:tmpl w:val="C0284160"/>
    <w:lvl w:ilvl="0">
      <w:start w:val="1"/>
      <w:numFmt w:val="upperRoman"/>
      <w:lvlText w:val="Appendix %1."/>
      <w:lvlJc w:val="left"/>
      <w:pPr>
        <w:ind w:left="720" w:hanging="360"/>
      </w:pPr>
      <w:rPr>
        <w:b/>
        <w:i w:val="0"/>
        <w:smallCaps w:val="0"/>
        <w:strike w:val="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F11F57"/>
    <w:multiLevelType w:val="multilevel"/>
    <w:tmpl w:val="11AC36F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28075C5"/>
    <w:multiLevelType w:val="multilevel"/>
    <w:tmpl w:val="BE7C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5632950"/>
    <w:multiLevelType w:val="multilevel"/>
    <w:tmpl w:val="3CC4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62F4907"/>
    <w:multiLevelType w:val="multilevel"/>
    <w:tmpl w:val="B01CD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7775BD"/>
    <w:multiLevelType w:val="multilevel"/>
    <w:tmpl w:val="4CB405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AC5187"/>
    <w:multiLevelType w:val="multilevel"/>
    <w:tmpl w:val="D9FE9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9AD48DE"/>
    <w:multiLevelType w:val="multilevel"/>
    <w:tmpl w:val="40209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D236F16"/>
    <w:multiLevelType w:val="multilevel"/>
    <w:tmpl w:val="D7905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E74069E"/>
    <w:multiLevelType w:val="multilevel"/>
    <w:tmpl w:val="12BC2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D60896"/>
    <w:multiLevelType w:val="multilevel"/>
    <w:tmpl w:val="461861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6E7BDF"/>
    <w:multiLevelType w:val="multilevel"/>
    <w:tmpl w:val="DDDE4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46C79BA"/>
    <w:multiLevelType w:val="multilevel"/>
    <w:tmpl w:val="34E48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A42528C"/>
    <w:multiLevelType w:val="multilevel"/>
    <w:tmpl w:val="1938DC6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330D16"/>
    <w:multiLevelType w:val="multilevel"/>
    <w:tmpl w:val="64D6E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1106F27"/>
    <w:multiLevelType w:val="multilevel"/>
    <w:tmpl w:val="18FAAF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2F76D2F"/>
    <w:multiLevelType w:val="multilevel"/>
    <w:tmpl w:val="D6A289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7364ED5"/>
    <w:multiLevelType w:val="multilevel"/>
    <w:tmpl w:val="EA8A4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90665E7"/>
    <w:multiLevelType w:val="multilevel"/>
    <w:tmpl w:val="3320D5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C775854"/>
    <w:multiLevelType w:val="multilevel"/>
    <w:tmpl w:val="C8E46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9651FD"/>
    <w:multiLevelType w:val="multilevel"/>
    <w:tmpl w:val="2442666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5DD7EC2"/>
    <w:multiLevelType w:val="multilevel"/>
    <w:tmpl w:val="4028BD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0A2D8C"/>
    <w:multiLevelType w:val="multilevel"/>
    <w:tmpl w:val="29864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72216A8"/>
    <w:multiLevelType w:val="multilevel"/>
    <w:tmpl w:val="DF5C6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7D86205"/>
    <w:multiLevelType w:val="multilevel"/>
    <w:tmpl w:val="5F328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D951C45"/>
    <w:multiLevelType w:val="multilevel"/>
    <w:tmpl w:val="78248E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FF81051"/>
    <w:multiLevelType w:val="multilevel"/>
    <w:tmpl w:val="42CE35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4"/>
  </w:num>
  <w:num w:numId="2">
    <w:abstractNumId w:val="12"/>
  </w:num>
  <w:num w:numId="3">
    <w:abstractNumId w:val="17"/>
  </w:num>
  <w:num w:numId="4">
    <w:abstractNumId w:val="0"/>
  </w:num>
  <w:num w:numId="5">
    <w:abstractNumId w:val="50"/>
  </w:num>
  <w:num w:numId="6">
    <w:abstractNumId w:val="21"/>
  </w:num>
  <w:num w:numId="7">
    <w:abstractNumId w:val="6"/>
  </w:num>
  <w:num w:numId="8">
    <w:abstractNumId w:val="41"/>
  </w:num>
  <w:num w:numId="9">
    <w:abstractNumId w:val="30"/>
  </w:num>
  <w:num w:numId="10">
    <w:abstractNumId w:val="43"/>
  </w:num>
  <w:num w:numId="11">
    <w:abstractNumId w:val="18"/>
  </w:num>
  <w:num w:numId="12">
    <w:abstractNumId w:val="46"/>
  </w:num>
  <w:num w:numId="13">
    <w:abstractNumId w:val="45"/>
  </w:num>
  <w:num w:numId="14">
    <w:abstractNumId w:val="3"/>
  </w:num>
  <w:num w:numId="15">
    <w:abstractNumId w:val="49"/>
  </w:num>
  <w:num w:numId="16">
    <w:abstractNumId w:val="15"/>
  </w:num>
  <w:num w:numId="17">
    <w:abstractNumId w:val="34"/>
  </w:num>
  <w:num w:numId="18">
    <w:abstractNumId w:val="22"/>
  </w:num>
  <w:num w:numId="19">
    <w:abstractNumId w:val="39"/>
  </w:num>
  <w:num w:numId="20">
    <w:abstractNumId w:val="8"/>
  </w:num>
  <w:num w:numId="21">
    <w:abstractNumId w:val="31"/>
  </w:num>
  <w:num w:numId="22">
    <w:abstractNumId w:val="32"/>
  </w:num>
  <w:num w:numId="23">
    <w:abstractNumId w:val="5"/>
  </w:num>
  <w:num w:numId="24">
    <w:abstractNumId w:val="35"/>
  </w:num>
  <w:num w:numId="25">
    <w:abstractNumId w:val="48"/>
  </w:num>
  <w:num w:numId="26">
    <w:abstractNumId w:val="20"/>
  </w:num>
  <w:num w:numId="27">
    <w:abstractNumId w:val="10"/>
  </w:num>
  <w:num w:numId="28">
    <w:abstractNumId w:val="47"/>
  </w:num>
  <w:num w:numId="29">
    <w:abstractNumId w:val="28"/>
  </w:num>
  <w:num w:numId="30">
    <w:abstractNumId w:val="40"/>
  </w:num>
  <w:num w:numId="31">
    <w:abstractNumId w:val="2"/>
  </w:num>
  <w:num w:numId="32">
    <w:abstractNumId w:val="7"/>
  </w:num>
  <w:num w:numId="33">
    <w:abstractNumId w:val="16"/>
  </w:num>
  <w:num w:numId="34">
    <w:abstractNumId w:val="24"/>
  </w:num>
  <w:num w:numId="35">
    <w:abstractNumId w:val="19"/>
  </w:num>
  <w:num w:numId="36">
    <w:abstractNumId w:val="25"/>
  </w:num>
  <w:num w:numId="37">
    <w:abstractNumId w:val="14"/>
  </w:num>
  <w:num w:numId="38">
    <w:abstractNumId w:val="1"/>
  </w:num>
  <w:num w:numId="39">
    <w:abstractNumId w:val="37"/>
  </w:num>
  <w:num w:numId="40">
    <w:abstractNumId w:val="27"/>
  </w:num>
  <w:num w:numId="41">
    <w:abstractNumId w:val="11"/>
  </w:num>
  <w:num w:numId="42">
    <w:abstractNumId w:val="9"/>
  </w:num>
  <w:num w:numId="43">
    <w:abstractNumId w:val="42"/>
  </w:num>
  <w:num w:numId="44">
    <w:abstractNumId w:val="23"/>
  </w:num>
  <w:num w:numId="45">
    <w:abstractNumId w:val="4"/>
  </w:num>
  <w:num w:numId="46">
    <w:abstractNumId w:val="36"/>
  </w:num>
  <w:num w:numId="47">
    <w:abstractNumId w:val="29"/>
  </w:num>
  <w:num w:numId="48">
    <w:abstractNumId w:val="38"/>
  </w:num>
  <w:num w:numId="49">
    <w:abstractNumId w:val="13"/>
  </w:num>
  <w:num w:numId="50">
    <w:abstractNumId w:val="26"/>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0MTEwMjazMDIwMzdT0lEKTi0uzszPAykwrQUA4qeF1SwAAAA="/>
  </w:docVars>
  <w:rsids>
    <w:rsidRoot w:val="009515E7"/>
    <w:rsid w:val="00007D73"/>
    <w:rsid w:val="000547EF"/>
    <w:rsid w:val="00085099"/>
    <w:rsid w:val="000B42EF"/>
    <w:rsid w:val="000C140F"/>
    <w:rsid w:val="000C187C"/>
    <w:rsid w:val="0011653D"/>
    <w:rsid w:val="00126950"/>
    <w:rsid w:val="00164ABB"/>
    <w:rsid w:val="001C2E18"/>
    <w:rsid w:val="001C67EC"/>
    <w:rsid w:val="001D3937"/>
    <w:rsid w:val="001E72F0"/>
    <w:rsid w:val="001F79AD"/>
    <w:rsid w:val="00207075"/>
    <w:rsid w:val="002720CB"/>
    <w:rsid w:val="00291E58"/>
    <w:rsid w:val="002A5DC8"/>
    <w:rsid w:val="002B4553"/>
    <w:rsid w:val="002C2018"/>
    <w:rsid w:val="002F7086"/>
    <w:rsid w:val="0034672F"/>
    <w:rsid w:val="0035429C"/>
    <w:rsid w:val="0036654B"/>
    <w:rsid w:val="00374129"/>
    <w:rsid w:val="0038695D"/>
    <w:rsid w:val="0038791C"/>
    <w:rsid w:val="00391376"/>
    <w:rsid w:val="003A7AA9"/>
    <w:rsid w:val="003B6963"/>
    <w:rsid w:val="003D56CF"/>
    <w:rsid w:val="00417B1D"/>
    <w:rsid w:val="004540EB"/>
    <w:rsid w:val="00456BF1"/>
    <w:rsid w:val="004816C1"/>
    <w:rsid w:val="00485ED9"/>
    <w:rsid w:val="004A1203"/>
    <w:rsid w:val="004B75C3"/>
    <w:rsid w:val="004C4D3B"/>
    <w:rsid w:val="00503C99"/>
    <w:rsid w:val="00507EDF"/>
    <w:rsid w:val="005177D4"/>
    <w:rsid w:val="005736A0"/>
    <w:rsid w:val="00584FB7"/>
    <w:rsid w:val="005A5D35"/>
    <w:rsid w:val="0062141E"/>
    <w:rsid w:val="0063155D"/>
    <w:rsid w:val="00632C18"/>
    <w:rsid w:val="00652C22"/>
    <w:rsid w:val="00656D0A"/>
    <w:rsid w:val="00683061"/>
    <w:rsid w:val="006976D2"/>
    <w:rsid w:val="006A29FD"/>
    <w:rsid w:val="006A3093"/>
    <w:rsid w:val="006E7515"/>
    <w:rsid w:val="00713569"/>
    <w:rsid w:val="00717684"/>
    <w:rsid w:val="00754849"/>
    <w:rsid w:val="0075752A"/>
    <w:rsid w:val="00777FD6"/>
    <w:rsid w:val="007B1920"/>
    <w:rsid w:val="007B69E9"/>
    <w:rsid w:val="00826716"/>
    <w:rsid w:val="008506EE"/>
    <w:rsid w:val="00853DEF"/>
    <w:rsid w:val="0086540F"/>
    <w:rsid w:val="008B5340"/>
    <w:rsid w:val="008B63C8"/>
    <w:rsid w:val="008D043F"/>
    <w:rsid w:val="008E1CEE"/>
    <w:rsid w:val="00903B88"/>
    <w:rsid w:val="00922BE3"/>
    <w:rsid w:val="00925DC3"/>
    <w:rsid w:val="00942E6B"/>
    <w:rsid w:val="009436DC"/>
    <w:rsid w:val="00950128"/>
    <w:rsid w:val="009515E7"/>
    <w:rsid w:val="009543A9"/>
    <w:rsid w:val="00975FAD"/>
    <w:rsid w:val="00984748"/>
    <w:rsid w:val="009B50FF"/>
    <w:rsid w:val="00A02BF0"/>
    <w:rsid w:val="00A1724F"/>
    <w:rsid w:val="00AA5F8E"/>
    <w:rsid w:val="00B14ACB"/>
    <w:rsid w:val="00B838B7"/>
    <w:rsid w:val="00BA264E"/>
    <w:rsid w:val="00BB2D4C"/>
    <w:rsid w:val="00BB6B24"/>
    <w:rsid w:val="00BC2AD3"/>
    <w:rsid w:val="00BC568A"/>
    <w:rsid w:val="00C04FF0"/>
    <w:rsid w:val="00C060C5"/>
    <w:rsid w:val="00C12E04"/>
    <w:rsid w:val="00C2503D"/>
    <w:rsid w:val="00C51D29"/>
    <w:rsid w:val="00C65992"/>
    <w:rsid w:val="00C907B6"/>
    <w:rsid w:val="00C9143B"/>
    <w:rsid w:val="00C927C9"/>
    <w:rsid w:val="00CA23A8"/>
    <w:rsid w:val="00CA75A0"/>
    <w:rsid w:val="00CD49AC"/>
    <w:rsid w:val="00D1580D"/>
    <w:rsid w:val="00D2017B"/>
    <w:rsid w:val="00D46F26"/>
    <w:rsid w:val="00D6102E"/>
    <w:rsid w:val="00D61956"/>
    <w:rsid w:val="00D82D06"/>
    <w:rsid w:val="00D903A9"/>
    <w:rsid w:val="00DA3C4E"/>
    <w:rsid w:val="00E047A3"/>
    <w:rsid w:val="00E22821"/>
    <w:rsid w:val="00E2556C"/>
    <w:rsid w:val="00E25C36"/>
    <w:rsid w:val="00E51509"/>
    <w:rsid w:val="00E73BBA"/>
    <w:rsid w:val="00E83A98"/>
    <w:rsid w:val="00E939D6"/>
    <w:rsid w:val="00EF79CA"/>
    <w:rsid w:val="00F33A8C"/>
    <w:rsid w:val="00F37B29"/>
    <w:rsid w:val="00F71A11"/>
    <w:rsid w:val="00FA04EA"/>
    <w:rsid w:val="00FE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3BCDD"/>
  <w15:chartTrackingRefBased/>
  <w15:docId w15:val="{E005753B-A330-4801-AF5C-8D1DE7E20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DC3"/>
    <w:pPr>
      <w:spacing w:after="200" w:line="276" w:lineRule="auto"/>
    </w:pPr>
  </w:style>
  <w:style w:type="paragraph" w:styleId="Heading1">
    <w:name w:val="heading 1"/>
    <w:basedOn w:val="Normal"/>
    <w:next w:val="Normal"/>
    <w:link w:val="Heading1Char"/>
    <w:uiPriority w:val="9"/>
    <w:qFormat/>
    <w:rsid w:val="00417B1D"/>
    <w:pPr>
      <w:outlineLvl w:val="0"/>
    </w:pPr>
    <w:rPr>
      <w:b/>
      <w:color w:val="005CA4"/>
      <w:sz w:val="32"/>
      <w:szCs w:val="32"/>
    </w:rPr>
  </w:style>
  <w:style w:type="paragraph" w:styleId="Heading2">
    <w:name w:val="heading 2"/>
    <w:basedOn w:val="Normal"/>
    <w:next w:val="Normal"/>
    <w:link w:val="Heading2Char"/>
    <w:uiPriority w:val="9"/>
    <w:unhideWhenUsed/>
    <w:qFormat/>
    <w:rsid w:val="00D15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58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A7A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A7AA9"/>
    <w:pPr>
      <w:keepNext/>
      <w:keepLines/>
      <w:spacing w:before="40" w:after="0" w:line="259" w:lineRule="auto"/>
      <w:outlineLvl w:val="4"/>
    </w:pPr>
    <w:rPr>
      <w:rFonts w:ascii="Calibri" w:eastAsia="Calibri" w:hAnsi="Calibri" w:cs="Calibri"/>
      <w:b/>
      <w:color w:val="2F5496"/>
    </w:rPr>
  </w:style>
  <w:style w:type="paragraph" w:styleId="Heading6">
    <w:name w:val="heading 6"/>
    <w:basedOn w:val="Normal"/>
    <w:next w:val="Normal"/>
    <w:link w:val="Heading6Char"/>
    <w:uiPriority w:val="9"/>
    <w:semiHidden/>
    <w:unhideWhenUsed/>
    <w:qFormat/>
    <w:rsid w:val="003A7AA9"/>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E7"/>
  </w:style>
  <w:style w:type="paragraph" w:styleId="Footer">
    <w:name w:val="footer"/>
    <w:basedOn w:val="Normal"/>
    <w:link w:val="FooterChar"/>
    <w:uiPriority w:val="99"/>
    <w:unhideWhenUsed/>
    <w:qFormat/>
    <w:rsid w:val="00951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E7"/>
  </w:style>
  <w:style w:type="character" w:styleId="Hyperlink">
    <w:name w:val="Hyperlink"/>
    <w:basedOn w:val="DefaultParagraphFont"/>
    <w:uiPriority w:val="99"/>
    <w:unhideWhenUsed/>
    <w:rsid w:val="00503C99"/>
    <w:rPr>
      <w:color w:val="0563C1" w:themeColor="hyperlink"/>
      <w:u w:val="single"/>
    </w:rPr>
  </w:style>
  <w:style w:type="character" w:styleId="UnresolvedMention">
    <w:name w:val="Unresolved Mention"/>
    <w:basedOn w:val="DefaultParagraphFont"/>
    <w:uiPriority w:val="99"/>
    <w:semiHidden/>
    <w:unhideWhenUsed/>
    <w:rsid w:val="00503C99"/>
    <w:rPr>
      <w:color w:val="808080"/>
      <w:shd w:val="clear" w:color="auto" w:fill="E6E6E6"/>
    </w:rPr>
  </w:style>
  <w:style w:type="paragraph" w:styleId="NoSpacing">
    <w:name w:val="No Spacing"/>
    <w:link w:val="NoSpacingChar"/>
    <w:uiPriority w:val="1"/>
    <w:qFormat/>
    <w:rsid w:val="0086540F"/>
    <w:pPr>
      <w:spacing w:after="0" w:line="240" w:lineRule="auto"/>
    </w:pPr>
    <w:rPr>
      <w:rFonts w:eastAsiaTheme="minorEastAsia"/>
    </w:rPr>
  </w:style>
  <w:style w:type="character" w:customStyle="1" w:styleId="NoSpacingChar">
    <w:name w:val="No Spacing Char"/>
    <w:basedOn w:val="DefaultParagraphFont"/>
    <w:link w:val="NoSpacing"/>
    <w:uiPriority w:val="1"/>
    <w:rsid w:val="0086540F"/>
    <w:rPr>
      <w:rFonts w:eastAsiaTheme="minorEastAsia"/>
    </w:rPr>
  </w:style>
  <w:style w:type="character" w:customStyle="1" w:styleId="Heading1Char">
    <w:name w:val="Heading 1 Char"/>
    <w:basedOn w:val="DefaultParagraphFont"/>
    <w:link w:val="Heading1"/>
    <w:uiPriority w:val="9"/>
    <w:rsid w:val="00417B1D"/>
    <w:rPr>
      <w:rFonts w:eastAsiaTheme="minorEastAsia"/>
      <w:b/>
      <w:color w:val="005CA4"/>
      <w:sz w:val="32"/>
      <w:szCs w:val="32"/>
    </w:rPr>
  </w:style>
  <w:style w:type="paragraph" w:styleId="Title">
    <w:name w:val="Title"/>
    <w:basedOn w:val="Normal"/>
    <w:next w:val="Normal"/>
    <w:link w:val="TitleChar"/>
    <w:uiPriority w:val="10"/>
    <w:qFormat/>
    <w:rsid w:val="001F79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79A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37B29"/>
    <w:pPr>
      <w:spacing w:after="0" w:line="240" w:lineRule="auto"/>
      <w:ind w:left="720"/>
    </w:pPr>
    <w:rPr>
      <w:rFonts w:ascii="Calibri" w:hAnsi="Calibri" w:cs="Calibri"/>
    </w:rPr>
  </w:style>
  <w:style w:type="character" w:customStyle="1" w:styleId="Heading2Char">
    <w:name w:val="Heading 2 Char"/>
    <w:basedOn w:val="DefaultParagraphFont"/>
    <w:link w:val="Heading2"/>
    <w:uiPriority w:val="9"/>
    <w:semiHidden/>
    <w:rsid w:val="00D1580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1580D"/>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8B63C8"/>
    <w:pPr>
      <w:spacing w:after="100"/>
    </w:pPr>
  </w:style>
  <w:style w:type="paragraph" w:styleId="TOC2">
    <w:name w:val="toc 2"/>
    <w:basedOn w:val="Normal"/>
    <w:next w:val="Normal"/>
    <w:autoRedefine/>
    <w:uiPriority w:val="39"/>
    <w:unhideWhenUsed/>
    <w:rsid w:val="008B63C8"/>
    <w:pPr>
      <w:spacing w:after="100"/>
      <w:ind w:left="220"/>
    </w:pPr>
  </w:style>
  <w:style w:type="paragraph" w:styleId="TOC3">
    <w:name w:val="toc 3"/>
    <w:basedOn w:val="Normal"/>
    <w:next w:val="Normal"/>
    <w:autoRedefine/>
    <w:uiPriority w:val="39"/>
    <w:unhideWhenUsed/>
    <w:rsid w:val="008B63C8"/>
    <w:pPr>
      <w:spacing w:after="100"/>
      <w:ind w:left="440"/>
    </w:pPr>
  </w:style>
  <w:style w:type="character" w:customStyle="1" w:styleId="Heading4Char">
    <w:name w:val="Heading 4 Char"/>
    <w:basedOn w:val="DefaultParagraphFont"/>
    <w:link w:val="Heading4"/>
    <w:uiPriority w:val="9"/>
    <w:semiHidden/>
    <w:rsid w:val="003A7A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A7AA9"/>
    <w:rPr>
      <w:rFonts w:ascii="Calibri" w:eastAsia="Calibri" w:hAnsi="Calibri" w:cs="Calibri"/>
      <w:b/>
      <w:color w:val="2F5496"/>
    </w:rPr>
  </w:style>
  <w:style w:type="character" w:customStyle="1" w:styleId="Heading6Char">
    <w:name w:val="Heading 6 Char"/>
    <w:basedOn w:val="DefaultParagraphFont"/>
    <w:link w:val="Heading6"/>
    <w:uiPriority w:val="9"/>
    <w:semiHidden/>
    <w:rsid w:val="003A7AA9"/>
    <w:rPr>
      <w:rFonts w:ascii="Calibri" w:eastAsia="Calibri" w:hAnsi="Calibri" w:cs="Calibri"/>
      <w:b/>
      <w:sz w:val="20"/>
      <w:szCs w:val="20"/>
    </w:rPr>
  </w:style>
  <w:style w:type="paragraph" w:styleId="Subtitle">
    <w:name w:val="Subtitle"/>
    <w:basedOn w:val="Normal"/>
    <w:next w:val="Normal"/>
    <w:link w:val="SubtitleChar"/>
    <w:uiPriority w:val="11"/>
    <w:qFormat/>
    <w:rsid w:val="003A7AA9"/>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A7AA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159">
      <w:bodyDiv w:val="1"/>
      <w:marLeft w:val="0"/>
      <w:marRight w:val="0"/>
      <w:marTop w:val="0"/>
      <w:marBottom w:val="0"/>
      <w:divBdr>
        <w:top w:val="none" w:sz="0" w:space="0" w:color="auto"/>
        <w:left w:val="none" w:sz="0" w:space="0" w:color="auto"/>
        <w:bottom w:val="none" w:sz="0" w:space="0" w:color="auto"/>
        <w:right w:val="none" w:sz="0" w:space="0" w:color="auto"/>
      </w:divBdr>
    </w:div>
    <w:div w:id="323437395">
      <w:bodyDiv w:val="1"/>
      <w:marLeft w:val="0"/>
      <w:marRight w:val="0"/>
      <w:marTop w:val="0"/>
      <w:marBottom w:val="0"/>
      <w:divBdr>
        <w:top w:val="none" w:sz="0" w:space="0" w:color="auto"/>
        <w:left w:val="none" w:sz="0" w:space="0" w:color="auto"/>
        <w:bottom w:val="none" w:sz="0" w:space="0" w:color="auto"/>
        <w:right w:val="none" w:sz="0" w:space="0" w:color="auto"/>
      </w:divBdr>
    </w:div>
    <w:div w:id="529532115">
      <w:bodyDiv w:val="1"/>
      <w:marLeft w:val="0"/>
      <w:marRight w:val="0"/>
      <w:marTop w:val="0"/>
      <w:marBottom w:val="0"/>
      <w:divBdr>
        <w:top w:val="none" w:sz="0" w:space="0" w:color="auto"/>
        <w:left w:val="none" w:sz="0" w:space="0" w:color="auto"/>
        <w:bottom w:val="none" w:sz="0" w:space="0" w:color="auto"/>
        <w:right w:val="none" w:sz="0" w:space="0" w:color="auto"/>
      </w:divBdr>
    </w:div>
    <w:div w:id="574357717">
      <w:bodyDiv w:val="1"/>
      <w:marLeft w:val="0"/>
      <w:marRight w:val="0"/>
      <w:marTop w:val="0"/>
      <w:marBottom w:val="0"/>
      <w:divBdr>
        <w:top w:val="none" w:sz="0" w:space="0" w:color="auto"/>
        <w:left w:val="none" w:sz="0" w:space="0" w:color="auto"/>
        <w:bottom w:val="none" w:sz="0" w:space="0" w:color="auto"/>
        <w:right w:val="none" w:sz="0" w:space="0" w:color="auto"/>
      </w:divBdr>
    </w:div>
    <w:div w:id="634944057">
      <w:bodyDiv w:val="1"/>
      <w:marLeft w:val="0"/>
      <w:marRight w:val="0"/>
      <w:marTop w:val="0"/>
      <w:marBottom w:val="0"/>
      <w:divBdr>
        <w:top w:val="none" w:sz="0" w:space="0" w:color="auto"/>
        <w:left w:val="none" w:sz="0" w:space="0" w:color="auto"/>
        <w:bottom w:val="none" w:sz="0" w:space="0" w:color="auto"/>
        <w:right w:val="none" w:sz="0" w:space="0" w:color="auto"/>
      </w:divBdr>
    </w:div>
    <w:div w:id="836313551">
      <w:bodyDiv w:val="1"/>
      <w:marLeft w:val="0"/>
      <w:marRight w:val="0"/>
      <w:marTop w:val="0"/>
      <w:marBottom w:val="0"/>
      <w:divBdr>
        <w:top w:val="none" w:sz="0" w:space="0" w:color="auto"/>
        <w:left w:val="none" w:sz="0" w:space="0" w:color="auto"/>
        <w:bottom w:val="none" w:sz="0" w:space="0" w:color="auto"/>
        <w:right w:val="none" w:sz="0" w:space="0" w:color="auto"/>
      </w:divBdr>
    </w:div>
    <w:div w:id="1196431508">
      <w:bodyDiv w:val="1"/>
      <w:marLeft w:val="0"/>
      <w:marRight w:val="0"/>
      <w:marTop w:val="0"/>
      <w:marBottom w:val="0"/>
      <w:divBdr>
        <w:top w:val="none" w:sz="0" w:space="0" w:color="auto"/>
        <w:left w:val="none" w:sz="0" w:space="0" w:color="auto"/>
        <w:bottom w:val="none" w:sz="0" w:space="0" w:color="auto"/>
        <w:right w:val="none" w:sz="0" w:space="0" w:color="auto"/>
      </w:divBdr>
    </w:div>
    <w:div w:id="1542476169">
      <w:bodyDiv w:val="1"/>
      <w:marLeft w:val="0"/>
      <w:marRight w:val="0"/>
      <w:marTop w:val="0"/>
      <w:marBottom w:val="0"/>
      <w:divBdr>
        <w:top w:val="none" w:sz="0" w:space="0" w:color="auto"/>
        <w:left w:val="none" w:sz="0" w:space="0" w:color="auto"/>
        <w:bottom w:val="none" w:sz="0" w:space="0" w:color="auto"/>
        <w:right w:val="none" w:sz="0" w:space="0" w:color="auto"/>
      </w:divBdr>
    </w:div>
    <w:div w:id="1567297770">
      <w:bodyDiv w:val="1"/>
      <w:marLeft w:val="0"/>
      <w:marRight w:val="0"/>
      <w:marTop w:val="0"/>
      <w:marBottom w:val="0"/>
      <w:divBdr>
        <w:top w:val="none" w:sz="0" w:space="0" w:color="auto"/>
        <w:left w:val="none" w:sz="0" w:space="0" w:color="auto"/>
        <w:bottom w:val="none" w:sz="0" w:space="0" w:color="auto"/>
        <w:right w:val="none" w:sz="0" w:space="0" w:color="auto"/>
      </w:divBdr>
    </w:div>
    <w:div w:id="1590507583">
      <w:bodyDiv w:val="1"/>
      <w:marLeft w:val="0"/>
      <w:marRight w:val="0"/>
      <w:marTop w:val="0"/>
      <w:marBottom w:val="0"/>
      <w:divBdr>
        <w:top w:val="none" w:sz="0" w:space="0" w:color="auto"/>
        <w:left w:val="none" w:sz="0" w:space="0" w:color="auto"/>
        <w:bottom w:val="none" w:sz="0" w:space="0" w:color="auto"/>
        <w:right w:val="none" w:sz="0" w:space="0" w:color="auto"/>
      </w:divBdr>
    </w:div>
    <w:div w:id="18889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image" Target="media/image8.png"/><Relationship Id="rId39" Type="http://schemas.openxmlformats.org/officeDocument/2006/relationships/hyperlink" Target="https://isc.sans.edu/" TargetMode="External"/><Relationship Id="rId21" Type="http://schemas.openxmlformats.org/officeDocument/2006/relationships/image" Target="media/image6.svg"/><Relationship Id="rId34" Type="http://schemas.openxmlformats.org/officeDocument/2006/relationships/hyperlink" Target="https://www.sei.cmu.edu/about/divisions/cert/index.cfm" TargetMode="External"/><Relationship Id="rId42" Type="http://schemas.openxmlformats.org/officeDocument/2006/relationships/hyperlink" Target="https://haveibeenpwned.com/"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ecuritystudio.com" TargetMode="External"/><Relationship Id="rId29" Type="http://schemas.openxmlformats.org/officeDocument/2006/relationships/hyperlink" Target="http://www.annualcreditreport.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ans.org/reading-room/whitepapers/incident/incident-handlers-handbook-33901" TargetMode="External"/><Relationship Id="rId32" Type="http://schemas.openxmlformats.org/officeDocument/2006/relationships/hyperlink" Target="http://www.transunion.com/" TargetMode="External"/><Relationship Id="rId37" Type="http://schemas.openxmlformats.org/officeDocument/2006/relationships/hyperlink" Target="https://htcia.org/" TargetMode="External"/><Relationship Id="rId40" Type="http://schemas.openxmlformats.org/officeDocument/2006/relationships/hyperlink" Target="https://www.nationalisacs.org/"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info@securitystudio.com" TargetMode="External"/><Relationship Id="rId23" Type="http://schemas.openxmlformats.org/officeDocument/2006/relationships/image" Target="media/image7.png"/><Relationship Id="rId28" Type="http://schemas.openxmlformats.org/officeDocument/2006/relationships/hyperlink" Target="https://gdpr-info.eu/art-33-gdpr/" TargetMode="External"/><Relationship Id="rId36" Type="http://schemas.openxmlformats.org/officeDocument/2006/relationships/hyperlink" Target="https://www.us-cert.gov/government-users/collaboration/gfirst" TargetMode="External"/><Relationship Id="rId10" Type="http://schemas.openxmlformats.org/officeDocument/2006/relationships/footnotes" Target="footnotes.xml"/><Relationship Id="rId19" Type="http://schemas.openxmlformats.org/officeDocument/2006/relationships/image" Target="media/image4.svg"/><Relationship Id="rId31" Type="http://schemas.openxmlformats.org/officeDocument/2006/relationships/hyperlink" Target="http://www.experian.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itystudio.com" TargetMode="External"/><Relationship Id="rId22" Type="http://schemas.openxmlformats.org/officeDocument/2006/relationships/hyperlink" Target="https://nvlpubs.nist.gov/nistpubs/SpecialPublications/NIST.SP.800-61r2.pdf" TargetMode="External"/><Relationship Id="rId27" Type="http://schemas.openxmlformats.org/officeDocument/2006/relationships/hyperlink" Target="https://nvlpubs.nist.gov/nistpubs/SpecialPublications/NIST.SP.800-61r2.pdf" TargetMode="External"/><Relationship Id="rId30" Type="http://schemas.openxmlformats.org/officeDocument/2006/relationships/hyperlink" Target="http://www.equifax.com/" TargetMode="External"/><Relationship Id="rId35" Type="http://schemas.openxmlformats.org/officeDocument/2006/relationships/hyperlink" Target="https://www.justice.gov/criminal-ccips" TargetMode="External"/><Relationship Id="rId43"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info@securitystudio.com" TargetMode="External"/><Relationship Id="rId25" Type="http://schemas.openxmlformats.org/officeDocument/2006/relationships/hyperlink" Target="https://attack.mitre.org/" TargetMode="External"/><Relationship Id="rId33" Type="http://schemas.openxmlformats.org/officeDocument/2006/relationships/hyperlink" Target="https://www.antiphishing.org/" TargetMode="External"/><Relationship Id="rId38" Type="http://schemas.openxmlformats.org/officeDocument/2006/relationships/hyperlink" Target="https://www.infragard.org/" TargetMode="External"/><Relationship Id="rId46"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hyperlink" Target="https://www.us-cert.gov/"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securitystudio.com" TargetMode="External"/><Relationship Id="rId3" Type="http://schemas.openxmlformats.org/officeDocument/2006/relationships/image" Target="media/image5.png"/><Relationship Id="rId7" Type="http://schemas.openxmlformats.org/officeDocument/2006/relationships/hyperlink" Target="mailto:info@securitystudio.com" TargetMode="External"/><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mailto:securitystudio.com" TargetMode="External"/><Relationship Id="rId5" Type="http://schemas.openxmlformats.org/officeDocument/2006/relationships/image" Target="media/image9.png"/><Relationship Id="rId4" Type="http://schemas.openxmlformats.org/officeDocument/2006/relationships/image" Target="media/image6.svg"/><Relationship Id="rId9" Type="http://schemas.openxmlformats.org/officeDocument/2006/relationships/hyperlink" Target="mailto:info@securitystudio.com" TargetMode="External"/></Relationships>
</file>

<file path=word/theme/theme1.xml><?xml version="1.0" encoding="utf-8"?>
<a:theme xmlns:a="http://schemas.openxmlformats.org/drawingml/2006/main" name="Word-Theme-SecurityStudio">
  <a:themeElements>
    <a:clrScheme name="SecurityStudio-colors">
      <a:dk1>
        <a:sysClr val="windowText" lastClr="000000"/>
      </a:dk1>
      <a:lt1>
        <a:sysClr val="window" lastClr="FFFFFF"/>
      </a:lt1>
      <a:dk2>
        <a:srgbClr val="005AA4"/>
      </a:dk2>
      <a:lt2>
        <a:srgbClr val="F2F2F2"/>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1A320E42E2042A6F5E6F0A68D2C0A" ma:contentTypeVersion="52" ma:contentTypeDescription="Create a new document." ma:contentTypeScope="" ma:versionID="b91a71b066e29954e1f66c9f3206922b">
  <xsd:schema xmlns:xsd="http://www.w3.org/2001/XMLSchema" xmlns:xs="http://www.w3.org/2001/XMLSchema" xmlns:p="http://schemas.microsoft.com/office/2006/metadata/properties" xmlns:ns2="cb2f1755-a844-43d8-97cd-a47e3afad20b" xmlns:ns3="1e2b770a-3fd5-4ac1-9cb6-e5d0ea60a171" targetNamespace="http://schemas.microsoft.com/office/2006/metadata/properties" ma:root="true" ma:fieldsID="4ab61a2d90630c32cce01b52911efab9" ns2:_="" ns3:_="">
    <xsd:import namespace="cb2f1755-a844-43d8-97cd-a47e3afad20b"/>
    <xsd:import namespace="1e2b770a-3fd5-4ac1-9cb6-e5d0ea60a1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1755-a844-43d8-97cd-a47e3afad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2b770a-3fd5-4ac1-9cb6-e5d0ea60a17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b2f1755-a844-43d8-97cd-a47e3afad20b">RKV5Y5VHEFTU-305250384-1496</_dlc_DocId>
    <_dlc_DocIdUrl xmlns="cb2f1755-a844-43d8-97cd-a47e3afad20b">
      <Url>https://frsecure.sharepoint.com/teams/frsecure/SecurityStudio/_layouts/15/DocIdRedir.aspx?ID=RKV5Y5VHEFTU-305250384-1496</Url>
      <Description>RKV5Y5VHEFTU-305250384-1496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D2404B4-583C-404D-9BD4-F718B72BD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1755-a844-43d8-97cd-a47e3afad20b"/>
    <ds:schemaRef ds:uri="1e2b770a-3fd5-4ac1-9cb6-e5d0ea60a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F0482-8F8E-40E4-A5B8-7CE2FD9AE833}">
  <ds:schemaRefs>
    <ds:schemaRef ds:uri="http://schemas.microsoft.com/office/2006/metadata/properties"/>
    <ds:schemaRef ds:uri="http://schemas.microsoft.com/office/infopath/2007/PartnerControls"/>
    <ds:schemaRef ds:uri="cb2f1755-a844-43d8-97cd-a47e3afad20b"/>
  </ds:schemaRefs>
</ds:datastoreItem>
</file>

<file path=customXml/itemProps3.xml><?xml version="1.0" encoding="utf-8"?>
<ds:datastoreItem xmlns:ds="http://schemas.openxmlformats.org/officeDocument/2006/customXml" ds:itemID="{BF49B9CB-258A-4736-8EB2-855CCACF351C}">
  <ds:schemaRefs>
    <ds:schemaRef ds:uri="http://schemas.microsoft.com/sharepoint/v3/contenttype/forms"/>
  </ds:schemaRefs>
</ds:datastoreItem>
</file>

<file path=customXml/itemProps4.xml><?xml version="1.0" encoding="utf-8"?>
<ds:datastoreItem xmlns:ds="http://schemas.openxmlformats.org/officeDocument/2006/customXml" ds:itemID="{E4D2ECBE-B443-425B-8FE1-94E376886E3B}">
  <ds:schemaRefs>
    <ds:schemaRef ds:uri="http://schemas.openxmlformats.org/officeDocument/2006/bibliography"/>
  </ds:schemaRefs>
</ds:datastoreItem>
</file>

<file path=customXml/itemProps5.xml><?xml version="1.0" encoding="utf-8"?>
<ds:datastoreItem xmlns:ds="http://schemas.openxmlformats.org/officeDocument/2006/customXml" ds:itemID="{48D55E27-F9F3-4F47-A820-5A53864382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47</Pages>
  <Words>12097</Words>
  <Characters>68956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saas</dc:title>
  <dc:subject/>
  <dc:creator>Lidiya L</dc:creator>
  <cp:keywords/>
  <dc:description/>
  <cp:lastModifiedBy>Tony Martinez</cp:lastModifiedBy>
  <cp:revision>7</cp:revision>
  <dcterms:created xsi:type="dcterms:W3CDTF">2022-04-18T18:01:00Z</dcterms:created>
  <dcterms:modified xsi:type="dcterms:W3CDTF">2022-04-19T15:15:00Z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0x010100C231A320E42E2042A6F5E6F0A68D2C0A</vt:lpwstr>
  </property>
  <property fmtid="{D5CDD505-2E9C-101B-9397-08002B2CF9AE}" pid="3" name="_dlc_DocIdItemGuid">
    <vt:lpwstr>85487fbb-e6ce-49ea-8558-bf1245bc5a2e</vt:lpwstr>
  </property>
</Properties>
</file>